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0392" w14:textId="77777777" w:rsidR="00B73E84" w:rsidRDefault="00E672AF">
      <w:pPr>
        <w:pBdr>
          <w:top w:val="single" w:sz="4" w:space="0" w:color="000000"/>
          <w:left w:val="single" w:sz="4" w:space="7" w:color="000000"/>
          <w:bottom w:val="single" w:sz="4" w:space="0" w:color="000000"/>
          <w:right w:val="single" w:sz="4" w:space="0" w:color="000000"/>
        </w:pBdr>
        <w:shd w:val="solid" w:color="007F00" w:fill="auto"/>
        <w:spacing w:line="254" w:lineRule="exact"/>
        <w:ind w:left="144"/>
        <w:rPr>
          <w:rFonts w:ascii="Arial Rounded MT Bold" w:hAnsi="Arial Rounded MT Bold" w:cs="Arial Rounded MT Bold"/>
          <w:b/>
          <w:bCs/>
          <w:color w:val="FFFFFF"/>
          <w:spacing w:val="-5"/>
          <w:sz w:val="22"/>
          <w:szCs w:val="22"/>
        </w:rPr>
      </w:pPr>
      <w:r>
        <w:rPr>
          <w:noProof/>
        </w:rPr>
        <w:pict w14:anchorId="560ECDEB">
          <v:shapetype id="_x0000_t202" coordsize="21600,21600" o:spt="202" path="m,l,21600r21600,l21600,xe">
            <v:stroke joinstyle="miter"/>
            <v:path gradientshapeok="t" o:connecttype="rect"/>
          </v:shapetype>
          <v:shape id="_x0000_s1026" type="#_x0000_t202" style="position:absolute;left:0;text-align:left;margin-left:21.6pt;margin-top:36pt;width:155.35pt;height:719.45pt;z-index:-4;mso-wrap-edited:f;mso-wrap-distance-left:0;mso-wrap-distance-right:0;mso-position-horizontal-relative:page;mso-position-vertical-relative:page" wrapcoords="-62 0 -62 21600 21662 21600 21662 0 -62 0" o:allowincell="f" stroked="f">
            <v:fill opacity="0"/>
            <v:textbox inset="0,0,0,0">
              <w:txbxContent>
                <w:p w14:paraId="59BC33C7" w14:textId="77777777" w:rsidR="00B73E84" w:rsidRDefault="00B73E84"/>
              </w:txbxContent>
            </v:textbox>
            <w10:wrap type="square" anchorx="page" anchory="page"/>
          </v:shape>
        </w:pict>
      </w:r>
      <w:r>
        <w:rPr>
          <w:noProof/>
        </w:rPr>
        <w:pict w14:anchorId="10FE9DD8">
          <v:shape id="_x0000_s1027" type="#_x0000_t202" style="position:absolute;left:0;text-align:left;margin-left:21.6pt;margin-top:36pt;width:2in;height:67.8pt;z-index:2;mso-wrap-edited:f;mso-wrap-distance-left:0;mso-wrap-distance-right:0;mso-position-horizontal-relative:page;mso-position-vertical-relative:page" wrapcoords="-62 0 -62 21600 21662 21600 21662 0 -62 0" o:allowincell="f" stroked="f">
            <v:fill opacity="0"/>
            <v:textbox inset="0,0,0,0">
              <w:txbxContent>
                <w:p w14:paraId="45DE0A7C" w14:textId="77777777" w:rsidR="00B73E84" w:rsidRDefault="00B73E84">
                  <w:pPr>
                    <w:spacing w:before="331" w:after="31"/>
                    <w:ind w:right="115"/>
                  </w:pPr>
                  <w:r>
                    <w:pict w14:anchorId="6484A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49.5pt" fillcolor="window">
                        <v:imagedata r:id="rId4" o:title=""/>
                      </v:shape>
                    </w:pict>
                  </w:r>
                </w:p>
              </w:txbxContent>
            </v:textbox>
            <w10:wrap type="square" anchorx="page" anchory="page"/>
          </v:shape>
        </w:pict>
      </w:r>
      <w:r>
        <w:rPr>
          <w:noProof/>
        </w:rPr>
        <w:pict w14:anchorId="12FA2969">
          <v:shape id="_x0000_s1028" type="#_x0000_t202" style="position:absolute;left:0;text-align:left;margin-left:21.6pt;margin-top:103.8pt;width:2in;height:650.75pt;z-index:3;mso-wrap-edited:f;mso-wrap-distance-left:0;mso-wrap-distance-right:0;mso-position-horizontal-relative:page;mso-position-vertical-relative:page" wrapcoords="-62 0 -62 21600 21662 21600 21662 0 -62 0" o:allowincell="f" stroked="f">
            <v:fill opacity="0"/>
            <v:textbox inset="0,0,0,0">
              <w:txbxContent>
                <w:p w14:paraId="5E8327B0" w14:textId="77777777" w:rsidR="00B73E84" w:rsidRDefault="00B73E84">
                  <w:pPr>
                    <w:spacing w:before="5" w:line="276" w:lineRule="exact"/>
                    <w:jc w:val="center"/>
                    <w:rPr>
                      <w:color w:val="006500"/>
                      <w:sz w:val="25"/>
                      <w:szCs w:val="25"/>
                    </w:rPr>
                  </w:pPr>
                  <w:r>
                    <w:rPr>
                      <w:rFonts w:ascii="Arial Rounded MT Bold" w:hAnsi="Arial Rounded MT Bold" w:cs="Arial Rounded MT Bold"/>
                      <w:b/>
                      <w:bCs/>
                      <w:color w:val="006500"/>
                      <w:sz w:val="23"/>
                      <w:szCs w:val="23"/>
                    </w:rPr>
                    <w:t>Forensic Pathology</w:t>
                  </w:r>
                  <w:r>
                    <w:rPr>
                      <w:rFonts w:ascii="Arial Rounded MT Bold" w:hAnsi="Arial Rounded MT Bold" w:cs="Arial Rounded MT Bold"/>
                      <w:b/>
                      <w:bCs/>
                      <w:color w:val="006500"/>
                      <w:sz w:val="23"/>
                      <w:szCs w:val="23"/>
                    </w:rPr>
                    <w:br/>
                  </w:r>
                  <w:r>
                    <w:rPr>
                      <w:color w:val="006500"/>
                      <w:sz w:val="25"/>
                      <w:szCs w:val="25"/>
                    </w:rPr>
                    <w:t>1215 E. Michigan</w:t>
                  </w:r>
                  <w:r>
                    <w:rPr>
                      <w:color w:val="006500"/>
                      <w:sz w:val="25"/>
                      <w:szCs w:val="25"/>
                    </w:rPr>
                    <w:br/>
                    <w:t>Lansing, MI 48912</w:t>
                  </w:r>
                  <w:r>
                    <w:rPr>
                      <w:color w:val="006500"/>
                      <w:sz w:val="25"/>
                      <w:szCs w:val="25"/>
                    </w:rPr>
                    <w:br/>
                    <w:t>517-364-2561</w:t>
                  </w:r>
                </w:p>
                <w:p w14:paraId="68966F90" w14:textId="77777777" w:rsidR="00B73E84" w:rsidRDefault="00B73E84">
                  <w:pPr>
                    <w:spacing w:before="542" w:line="276" w:lineRule="exact"/>
                    <w:jc w:val="center"/>
                    <w:rPr>
                      <w:rFonts w:ascii="Arial Rounded MT Bold" w:hAnsi="Arial Rounded MT Bold" w:cs="Arial Rounded MT Bold"/>
                      <w:b/>
                      <w:bCs/>
                      <w:color w:val="006500"/>
                      <w:spacing w:val="2"/>
                      <w:sz w:val="23"/>
                      <w:szCs w:val="23"/>
                    </w:rPr>
                  </w:pPr>
                  <w:r>
                    <w:rPr>
                      <w:rFonts w:ascii="Arial Rounded MT Bold" w:hAnsi="Arial Rounded MT Bold" w:cs="Arial Rounded MT Bold"/>
                      <w:b/>
                      <w:bCs/>
                      <w:color w:val="006500"/>
                      <w:spacing w:val="2"/>
                      <w:sz w:val="23"/>
                      <w:szCs w:val="23"/>
                    </w:rPr>
                    <w:t>Office of the</w:t>
                  </w:r>
                </w:p>
                <w:p w14:paraId="6E42E557" w14:textId="77777777" w:rsidR="00B73E84" w:rsidRDefault="0008637A">
                  <w:pPr>
                    <w:spacing w:before="56" w:after="8717" w:line="230" w:lineRule="exact"/>
                    <w:jc w:val="center"/>
                    <w:rPr>
                      <w:color w:val="006500"/>
                      <w:sz w:val="21"/>
                      <w:szCs w:val="21"/>
                    </w:rPr>
                  </w:pPr>
                  <w:r>
                    <w:rPr>
                      <w:rFonts w:ascii="Arial Rounded MT Bold" w:hAnsi="Arial Rounded MT Bold" w:cs="Arial Rounded MT Bold"/>
                      <w:b/>
                      <w:bCs/>
                      <w:color w:val="006500"/>
                      <w:sz w:val="23"/>
                      <w:szCs w:val="23"/>
                    </w:rPr>
                    <w:t>Medical Examiner</w:t>
                  </w:r>
                  <w:r w:rsidR="00B73E84">
                    <w:rPr>
                      <w:color w:val="006500"/>
                      <w:sz w:val="21"/>
                      <w:szCs w:val="21"/>
                    </w:rPr>
                    <w:br/>
                    <w:t>Eaton</w:t>
                  </w:r>
                  <w:r w:rsidR="00B73E84">
                    <w:rPr>
                      <w:color w:val="006500"/>
                      <w:sz w:val="21"/>
                      <w:szCs w:val="21"/>
                    </w:rPr>
                    <w:br/>
                    <w:t>Ingham</w:t>
                  </w:r>
                  <w:r w:rsidR="00B73E84">
                    <w:rPr>
                      <w:color w:val="006500"/>
                      <w:sz w:val="21"/>
                      <w:szCs w:val="21"/>
                    </w:rPr>
                    <w:br/>
                  </w:r>
                  <w:r w:rsidR="00DD4145">
                    <w:rPr>
                      <w:color w:val="006500"/>
                      <w:sz w:val="21"/>
                      <w:szCs w:val="21"/>
                    </w:rPr>
                    <w:t>Ionia</w:t>
                  </w:r>
                  <w:r w:rsidR="00DD4145">
                    <w:rPr>
                      <w:color w:val="006500"/>
                      <w:sz w:val="21"/>
                      <w:szCs w:val="21"/>
                    </w:rPr>
                    <w:br/>
                    <w:t>Isabella</w:t>
                  </w:r>
                  <w:r w:rsidR="00B73E84">
                    <w:rPr>
                      <w:color w:val="006500"/>
                      <w:sz w:val="21"/>
                      <w:szCs w:val="21"/>
                    </w:rPr>
                    <w:br/>
                    <w:t>Shiawassee</w:t>
                  </w:r>
                </w:p>
              </w:txbxContent>
            </v:textbox>
            <w10:wrap type="square" anchorx="page" anchory="page"/>
          </v:shape>
        </w:pict>
      </w:r>
      <w:r>
        <w:rPr>
          <w:noProof/>
        </w:rPr>
        <w:pict w14:anchorId="22134EA1">
          <v:line id="_x0000_s1029" style="position:absolute;left:0;text-align:left;z-index:4;mso-wrap-distance-left:0;mso-wrap-distance-right:0;mso-position-horizontal-relative:page;mso-position-vertical-relative:page" from="176.4pt,36pt" to="176.4pt,754.6pt" o:allowincell="f" strokeweight=".95pt">
            <w10:wrap type="square" anchorx="page" anchory="page"/>
          </v:line>
        </w:pict>
      </w:r>
      <w:r w:rsidR="00B73E84">
        <w:rPr>
          <w:rFonts w:ascii="Arial Rounded MT Bold" w:hAnsi="Arial Rounded MT Bold" w:cs="Arial Rounded MT Bold"/>
          <w:b/>
          <w:bCs/>
          <w:color w:val="FFFFFF"/>
          <w:spacing w:val="-5"/>
          <w:sz w:val="22"/>
          <w:szCs w:val="22"/>
        </w:rPr>
        <w:t>New Opportunity</w:t>
      </w:r>
    </w:p>
    <w:p w14:paraId="12F7D747" w14:textId="77777777" w:rsidR="00B73E84" w:rsidRDefault="00C955EB">
      <w:pPr>
        <w:spacing w:before="287" w:after="243" w:line="206" w:lineRule="exact"/>
        <w:ind w:left="72" w:right="216"/>
        <w:rPr>
          <w:spacing w:val="7"/>
          <w:sz w:val="18"/>
          <w:szCs w:val="18"/>
        </w:rPr>
      </w:pPr>
      <w:r>
        <w:rPr>
          <w:spacing w:val="7"/>
          <w:sz w:val="18"/>
          <w:szCs w:val="18"/>
        </w:rPr>
        <w:t>Join two</w:t>
      </w:r>
      <w:r w:rsidR="00B73E84">
        <w:rPr>
          <w:spacing w:val="7"/>
          <w:sz w:val="18"/>
          <w:szCs w:val="18"/>
        </w:rPr>
        <w:t xml:space="preserve"> other </w:t>
      </w:r>
      <w:r w:rsidR="00402D05">
        <w:rPr>
          <w:spacing w:val="7"/>
          <w:sz w:val="18"/>
          <w:szCs w:val="18"/>
        </w:rPr>
        <w:t xml:space="preserve">board certified </w:t>
      </w:r>
      <w:r w:rsidR="00B73E84">
        <w:rPr>
          <w:spacing w:val="7"/>
          <w:sz w:val="18"/>
          <w:szCs w:val="18"/>
        </w:rPr>
        <w:t>forensic pathologists in our NAME-Accredited office</w:t>
      </w:r>
      <w:r w:rsidR="00402D05" w:rsidRPr="00402D05">
        <w:rPr>
          <w:spacing w:val="7"/>
          <w:sz w:val="18"/>
          <w:szCs w:val="18"/>
        </w:rPr>
        <w:t xml:space="preserve"> </w:t>
      </w:r>
      <w:r w:rsidR="00402D05">
        <w:rPr>
          <w:spacing w:val="7"/>
          <w:sz w:val="18"/>
          <w:szCs w:val="18"/>
        </w:rPr>
        <w:t>at Sparrow Hospital</w:t>
      </w:r>
      <w:r w:rsidR="00B73E84">
        <w:rPr>
          <w:spacing w:val="7"/>
          <w:sz w:val="18"/>
          <w:szCs w:val="18"/>
        </w:rPr>
        <w:t xml:space="preserve"> in Lansi</w:t>
      </w:r>
      <w:r w:rsidR="00402D05">
        <w:rPr>
          <w:spacing w:val="7"/>
          <w:sz w:val="18"/>
          <w:szCs w:val="18"/>
        </w:rPr>
        <w:t>ng, Michigan</w:t>
      </w:r>
      <w:r w:rsidR="00B73E84">
        <w:rPr>
          <w:spacing w:val="7"/>
          <w:sz w:val="18"/>
          <w:szCs w:val="18"/>
        </w:rPr>
        <w:t xml:space="preserve">. We serve </w:t>
      </w:r>
      <w:r w:rsidR="0008637A">
        <w:rPr>
          <w:spacing w:val="7"/>
          <w:sz w:val="18"/>
          <w:szCs w:val="18"/>
        </w:rPr>
        <w:t>as the Medical Examiner</w:t>
      </w:r>
      <w:r w:rsidR="00402D05">
        <w:rPr>
          <w:spacing w:val="7"/>
          <w:sz w:val="18"/>
          <w:szCs w:val="18"/>
        </w:rPr>
        <w:t>’</w:t>
      </w:r>
      <w:r w:rsidR="0008637A">
        <w:rPr>
          <w:spacing w:val="7"/>
          <w:sz w:val="18"/>
          <w:szCs w:val="18"/>
        </w:rPr>
        <w:t>s</w:t>
      </w:r>
      <w:r w:rsidR="00402D05">
        <w:rPr>
          <w:spacing w:val="7"/>
          <w:sz w:val="18"/>
          <w:szCs w:val="18"/>
        </w:rPr>
        <w:t xml:space="preserve"> Office in</w:t>
      </w:r>
      <w:r w:rsidR="000912D0">
        <w:rPr>
          <w:spacing w:val="7"/>
          <w:sz w:val="18"/>
          <w:szCs w:val="18"/>
        </w:rPr>
        <w:t xml:space="preserve"> five</w:t>
      </w:r>
      <w:r w:rsidR="00402D05">
        <w:rPr>
          <w:spacing w:val="7"/>
          <w:sz w:val="18"/>
          <w:szCs w:val="18"/>
        </w:rPr>
        <w:t xml:space="preserve"> counties in </w:t>
      </w:r>
      <w:r w:rsidR="000912D0">
        <w:rPr>
          <w:spacing w:val="7"/>
          <w:sz w:val="18"/>
          <w:szCs w:val="18"/>
        </w:rPr>
        <w:t xml:space="preserve">central </w:t>
      </w:r>
      <w:r w:rsidR="00402D05">
        <w:rPr>
          <w:spacing w:val="7"/>
          <w:sz w:val="18"/>
          <w:szCs w:val="18"/>
        </w:rPr>
        <w:t>Michigan and as</w:t>
      </w:r>
      <w:r w:rsidR="00B73E84">
        <w:rPr>
          <w:spacing w:val="7"/>
          <w:sz w:val="18"/>
          <w:szCs w:val="18"/>
        </w:rPr>
        <w:t xml:space="preserve"> forens</w:t>
      </w:r>
      <w:r>
        <w:rPr>
          <w:spacing w:val="7"/>
          <w:sz w:val="18"/>
          <w:szCs w:val="18"/>
        </w:rPr>
        <w:t>ic pathology consultants to several</w:t>
      </w:r>
      <w:r w:rsidR="00B73E84">
        <w:rPr>
          <w:spacing w:val="7"/>
          <w:sz w:val="18"/>
          <w:szCs w:val="18"/>
        </w:rPr>
        <w:t xml:space="preserve"> other counties</w:t>
      </w:r>
      <w:r w:rsidR="0008637A">
        <w:rPr>
          <w:spacing w:val="7"/>
          <w:sz w:val="18"/>
          <w:szCs w:val="18"/>
        </w:rPr>
        <w:t xml:space="preserve"> in the state</w:t>
      </w:r>
      <w:r w:rsidR="00B73E84">
        <w:rPr>
          <w:spacing w:val="7"/>
          <w:sz w:val="18"/>
          <w:szCs w:val="18"/>
        </w:rPr>
        <w:t xml:space="preserve">. The duties of the successful applicant will </w:t>
      </w:r>
      <w:r w:rsidR="009A002E">
        <w:rPr>
          <w:spacing w:val="7"/>
          <w:sz w:val="18"/>
          <w:szCs w:val="18"/>
        </w:rPr>
        <w:t>include performing approximately</w:t>
      </w:r>
      <w:r w:rsidR="000912D0">
        <w:rPr>
          <w:spacing w:val="7"/>
          <w:sz w:val="18"/>
          <w:szCs w:val="18"/>
        </w:rPr>
        <w:t xml:space="preserve"> </w:t>
      </w:r>
      <w:r w:rsidR="00B73E84">
        <w:rPr>
          <w:spacing w:val="7"/>
          <w:sz w:val="18"/>
          <w:szCs w:val="18"/>
        </w:rPr>
        <w:t xml:space="preserve">250 autopsies per year, sharing call with the other </w:t>
      </w:r>
      <w:r w:rsidR="0008637A">
        <w:rPr>
          <w:spacing w:val="7"/>
          <w:sz w:val="18"/>
          <w:szCs w:val="18"/>
        </w:rPr>
        <w:t>forensic pathologists</w:t>
      </w:r>
      <w:r w:rsidR="00B73E84">
        <w:rPr>
          <w:spacing w:val="7"/>
          <w:sz w:val="18"/>
          <w:szCs w:val="18"/>
        </w:rPr>
        <w:t>, completing death certificates, attending Child Death Review Team meetings, educating students, and testifying in court for cases performed.</w:t>
      </w:r>
      <w:r w:rsidR="00402D05">
        <w:rPr>
          <w:spacing w:val="7"/>
          <w:sz w:val="18"/>
          <w:szCs w:val="18"/>
        </w:rPr>
        <w:t xml:space="preserve"> An academic appointment at Michigan State University</w:t>
      </w:r>
      <w:r>
        <w:rPr>
          <w:spacing w:val="7"/>
          <w:sz w:val="18"/>
          <w:szCs w:val="18"/>
        </w:rPr>
        <w:t>’s</w:t>
      </w:r>
      <w:r w:rsidR="00402D05">
        <w:rPr>
          <w:spacing w:val="7"/>
          <w:sz w:val="18"/>
          <w:szCs w:val="18"/>
        </w:rPr>
        <w:t xml:space="preserve"> College</w:t>
      </w:r>
      <w:r>
        <w:rPr>
          <w:spacing w:val="7"/>
          <w:sz w:val="18"/>
          <w:szCs w:val="18"/>
        </w:rPr>
        <w:t>s</w:t>
      </w:r>
      <w:r w:rsidR="00402D05">
        <w:rPr>
          <w:spacing w:val="7"/>
          <w:sz w:val="18"/>
          <w:szCs w:val="18"/>
        </w:rPr>
        <w:t xml:space="preserve"> of Osteopathic</w:t>
      </w:r>
      <w:r>
        <w:rPr>
          <w:spacing w:val="7"/>
          <w:sz w:val="18"/>
          <w:szCs w:val="18"/>
        </w:rPr>
        <w:t xml:space="preserve"> and Human</w:t>
      </w:r>
      <w:r w:rsidR="00402D05">
        <w:rPr>
          <w:spacing w:val="7"/>
          <w:sz w:val="18"/>
          <w:szCs w:val="18"/>
        </w:rPr>
        <w:t xml:space="preserve"> Medicine is available and encouraged.</w:t>
      </w:r>
    </w:p>
    <w:p w14:paraId="490A6D19" w14:textId="77777777" w:rsidR="00B73E84" w:rsidRDefault="00B73E84">
      <w:pPr>
        <w:pBdr>
          <w:top w:val="single" w:sz="4" w:space="0" w:color="000000"/>
          <w:left w:val="single" w:sz="4" w:space="7" w:color="000000"/>
          <w:bottom w:val="single" w:sz="4" w:space="0" w:color="000000"/>
          <w:right w:val="single" w:sz="4" w:space="0" w:color="000000"/>
        </w:pBdr>
        <w:shd w:val="solid" w:color="007F00" w:fill="auto"/>
        <w:spacing w:line="254" w:lineRule="exact"/>
        <w:ind w:left="144"/>
        <w:rPr>
          <w:rFonts w:ascii="Arial Rounded MT Bold" w:hAnsi="Arial Rounded MT Bold" w:cs="Arial Rounded MT Bold"/>
          <w:b/>
          <w:bCs/>
          <w:color w:val="FFFFFF"/>
          <w:spacing w:val="-2"/>
          <w:sz w:val="22"/>
          <w:szCs w:val="22"/>
        </w:rPr>
      </w:pPr>
      <w:r>
        <w:rPr>
          <w:rFonts w:ascii="Arial Rounded MT Bold" w:hAnsi="Arial Rounded MT Bold" w:cs="Arial Rounded MT Bold"/>
          <w:b/>
          <w:bCs/>
          <w:color w:val="FFFFFF"/>
          <w:spacing w:val="-2"/>
          <w:sz w:val="22"/>
          <w:szCs w:val="22"/>
        </w:rPr>
        <w:t>Position Title</w:t>
      </w:r>
    </w:p>
    <w:p w14:paraId="30083BAA" w14:textId="77777777" w:rsidR="00B73E84" w:rsidRDefault="00B73E84">
      <w:pPr>
        <w:spacing w:before="212" w:after="244" w:line="206" w:lineRule="exact"/>
        <w:ind w:left="144"/>
        <w:rPr>
          <w:spacing w:val="6"/>
          <w:sz w:val="18"/>
          <w:szCs w:val="18"/>
        </w:rPr>
      </w:pPr>
      <w:r>
        <w:rPr>
          <w:spacing w:val="6"/>
          <w:sz w:val="18"/>
          <w:szCs w:val="18"/>
        </w:rPr>
        <w:t>Forensic Pathologist and Deputy Medical Examiner</w:t>
      </w:r>
    </w:p>
    <w:p w14:paraId="46E5AB98" w14:textId="77777777" w:rsidR="00B73E84" w:rsidRDefault="00B73E84">
      <w:pPr>
        <w:pBdr>
          <w:top w:val="single" w:sz="4" w:space="0" w:color="000000"/>
          <w:left w:val="single" w:sz="4" w:space="7" w:color="000000"/>
          <w:bottom w:val="single" w:sz="4" w:space="0" w:color="000000"/>
          <w:right w:val="single" w:sz="4" w:space="0" w:color="000000"/>
        </w:pBdr>
        <w:shd w:val="solid" w:color="007F00" w:fill="auto"/>
        <w:spacing w:line="254" w:lineRule="exact"/>
        <w:ind w:left="144"/>
        <w:rPr>
          <w:rFonts w:ascii="Arial Rounded MT Bold" w:hAnsi="Arial Rounded MT Bold" w:cs="Arial Rounded MT Bold"/>
          <w:b/>
          <w:bCs/>
          <w:color w:val="FFFFFF"/>
          <w:spacing w:val="-2"/>
          <w:sz w:val="22"/>
          <w:szCs w:val="22"/>
        </w:rPr>
      </w:pPr>
      <w:r>
        <w:rPr>
          <w:rFonts w:ascii="Arial Rounded MT Bold" w:hAnsi="Arial Rounded MT Bold" w:cs="Arial Rounded MT Bold"/>
          <w:b/>
          <w:bCs/>
          <w:color w:val="FFFFFF"/>
          <w:spacing w:val="-2"/>
          <w:sz w:val="22"/>
          <w:szCs w:val="22"/>
        </w:rPr>
        <w:t>Hiring Organization and Location</w:t>
      </w:r>
    </w:p>
    <w:p w14:paraId="73F4C0F4" w14:textId="77777777" w:rsidR="00B73E84" w:rsidRDefault="00B73E84">
      <w:pPr>
        <w:spacing w:before="217" w:after="239" w:line="206" w:lineRule="exact"/>
        <w:ind w:left="72"/>
        <w:rPr>
          <w:spacing w:val="5"/>
          <w:sz w:val="18"/>
          <w:szCs w:val="18"/>
        </w:rPr>
      </w:pPr>
      <w:r>
        <w:rPr>
          <w:spacing w:val="5"/>
          <w:sz w:val="18"/>
          <w:szCs w:val="18"/>
        </w:rPr>
        <w:t>Sparrow Hospital in Lansing, Michigan</w:t>
      </w:r>
    </w:p>
    <w:p w14:paraId="0F9B4F93" w14:textId="77777777" w:rsidR="00B73E84" w:rsidRDefault="00A73B9A">
      <w:pPr>
        <w:pBdr>
          <w:top w:val="single" w:sz="4" w:space="0" w:color="000000"/>
          <w:left w:val="single" w:sz="4" w:space="10" w:color="000000"/>
          <w:bottom w:val="single" w:sz="4" w:space="0" w:color="000000"/>
          <w:right w:val="single" w:sz="4" w:space="0" w:color="000000"/>
        </w:pBdr>
        <w:shd w:val="solid" w:color="007F00" w:fill="auto"/>
        <w:spacing w:line="254" w:lineRule="exact"/>
        <w:ind w:left="216"/>
        <w:rPr>
          <w:rFonts w:ascii="Arial Rounded MT Bold" w:hAnsi="Arial Rounded MT Bold" w:cs="Arial Rounded MT Bold"/>
          <w:b/>
          <w:bCs/>
          <w:color w:val="FFFFFF"/>
          <w:spacing w:val="-1"/>
          <w:sz w:val="22"/>
          <w:szCs w:val="22"/>
        </w:rPr>
      </w:pPr>
      <w:r>
        <w:rPr>
          <w:rFonts w:ascii="Arial Rounded MT Bold" w:hAnsi="Arial Rounded MT Bold" w:cs="Arial Rounded MT Bold"/>
          <w:b/>
          <w:bCs/>
          <w:color w:val="FFFFFF"/>
          <w:spacing w:val="-1"/>
          <w:sz w:val="22"/>
          <w:szCs w:val="22"/>
        </w:rPr>
        <w:t>S</w:t>
      </w:r>
      <w:r w:rsidR="00B73E84">
        <w:rPr>
          <w:rFonts w:ascii="Arial Rounded MT Bold" w:hAnsi="Arial Rounded MT Bold" w:cs="Arial Rounded MT Bold"/>
          <w:b/>
          <w:bCs/>
          <w:color w:val="FFFFFF"/>
          <w:spacing w:val="-1"/>
          <w:sz w:val="22"/>
          <w:szCs w:val="22"/>
        </w:rPr>
        <w:t>alary and Benefits</w:t>
      </w:r>
    </w:p>
    <w:p w14:paraId="5448627D" w14:textId="77777777" w:rsidR="00B73E84" w:rsidRPr="00DC4FD4" w:rsidRDefault="00B73E84">
      <w:pPr>
        <w:spacing w:before="210" w:after="249" w:line="206" w:lineRule="exact"/>
        <w:ind w:left="72" w:right="144"/>
        <w:rPr>
          <w:rFonts w:ascii="Arial Rounded MT Bold" w:hAnsi="Arial Rounded MT Bold" w:cs="Arial Rounded MT Bold"/>
          <w:spacing w:val="3"/>
          <w:sz w:val="18"/>
          <w:szCs w:val="18"/>
        </w:rPr>
      </w:pPr>
      <w:r>
        <w:rPr>
          <w:spacing w:val="3"/>
          <w:sz w:val="18"/>
          <w:szCs w:val="18"/>
        </w:rPr>
        <w:t xml:space="preserve">Sparrow offers </w:t>
      </w:r>
      <w:r w:rsidR="009A002E">
        <w:rPr>
          <w:spacing w:val="3"/>
          <w:sz w:val="18"/>
          <w:szCs w:val="18"/>
        </w:rPr>
        <w:t xml:space="preserve">a </w:t>
      </w:r>
      <w:r w:rsidR="00DC4FD4">
        <w:rPr>
          <w:spacing w:val="3"/>
          <w:sz w:val="18"/>
          <w:szCs w:val="18"/>
        </w:rPr>
        <w:t xml:space="preserve">competitive salary and </w:t>
      </w:r>
      <w:r w:rsidR="009A002E">
        <w:rPr>
          <w:spacing w:val="3"/>
          <w:sz w:val="18"/>
          <w:szCs w:val="18"/>
        </w:rPr>
        <w:t>comprehensive benefit program</w:t>
      </w:r>
      <w:r>
        <w:rPr>
          <w:spacing w:val="3"/>
          <w:sz w:val="18"/>
          <w:szCs w:val="18"/>
        </w:rPr>
        <w:t xml:space="preserve"> including: health, disability, dental</w:t>
      </w:r>
      <w:r w:rsidR="00402D05">
        <w:rPr>
          <w:spacing w:val="3"/>
          <w:sz w:val="18"/>
          <w:szCs w:val="18"/>
        </w:rPr>
        <w:t xml:space="preserve">, vision, </w:t>
      </w:r>
      <w:r>
        <w:rPr>
          <w:spacing w:val="3"/>
          <w:sz w:val="18"/>
          <w:szCs w:val="18"/>
        </w:rPr>
        <w:t>an</w:t>
      </w:r>
      <w:r w:rsidR="00911837">
        <w:rPr>
          <w:spacing w:val="3"/>
          <w:sz w:val="18"/>
          <w:szCs w:val="18"/>
        </w:rPr>
        <w:t xml:space="preserve">d life insurance and a </w:t>
      </w:r>
      <w:r w:rsidR="0098732F">
        <w:rPr>
          <w:spacing w:val="3"/>
          <w:sz w:val="18"/>
          <w:szCs w:val="18"/>
        </w:rPr>
        <w:t>ret</w:t>
      </w:r>
      <w:r w:rsidR="00911837">
        <w:rPr>
          <w:spacing w:val="3"/>
          <w:sz w:val="18"/>
          <w:szCs w:val="18"/>
        </w:rPr>
        <w:t xml:space="preserve">irement plan - </w:t>
      </w:r>
      <w:r w:rsidR="0098732F">
        <w:rPr>
          <w:spacing w:val="3"/>
          <w:sz w:val="18"/>
          <w:szCs w:val="18"/>
        </w:rPr>
        <w:t>401(k) with matching funds</w:t>
      </w:r>
      <w:r w:rsidR="00DC4FD4">
        <w:rPr>
          <w:spacing w:val="3"/>
          <w:sz w:val="18"/>
          <w:szCs w:val="18"/>
        </w:rPr>
        <w:t xml:space="preserve">, </w:t>
      </w:r>
      <w:r w:rsidR="009A002E" w:rsidRPr="00DC4FD4">
        <w:rPr>
          <w:rFonts w:ascii="Arial Rounded MT Bold" w:hAnsi="Arial Rounded MT Bold" w:cs="Arial Rounded MT Bold"/>
          <w:spacing w:val="3"/>
          <w:sz w:val="18"/>
          <w:szCs w:val="18"/>
        </w:rPr>
        <w:t>CME</w:t>
      </w:r>
      <w:r w:rsidR="00FB1D80" w:rsidRPr="00DC4FD4">
        <w:rPr>
          <w:rFonts w:ascii="Arial Rounded MT Bold" w:hAnsi="Arial Rounded MT Bold" w:cs="Arial Rounded MT Bold"/>
          <w:spacing w:val="3"/>
          <w:sz w:val="18"/>
          <w:szCs w:val="18"/>
        </w:rPr>
        <w:t xml:space="preserve"> and professional organization dues</w:t>
      </w:r>
      <w:r w:rsidR="000912D0" w:rsidRPr="00DC4FD4">
        <w:rPr>
          <w:rFonts w:ascii="Arial Rounded MT Bold" w:hAnsi="Arial Rounded MT Bold" w:cs="Arial Rounded MT Bold"/>
          <w:spacing w:val="3"/>
          <w:sz w:val="18"/>
          <w:szCs w:val="18"/>
        </w:rPr>
        <w:t xml:space="preserve"> (up to $5,500/yr), </w:t>
      </w:r>
      <w:r w:rsidR="00C955EB" w:rsidRPr="00DC4FD4">
        <w:rPr>
          <w:rFonts w:ascii="Arial Rounded MT Bold" w:hAnsi="Arial Rounded MT Bold" w:cs="Arial Rounded MT Bold"/>
          <w:spacing w:val="3"/>
          <w:sz w:val="18"/>
          <w:szCs w:val="18"/>
        </w:rPr>
        <w:t>6 weeks (24</w:t>
      </w:r>
      <w:r w:rsidR="00E5215D" w:rsidRPr="00DC4FD4">
        <w:rPr>
          <w:rFonts w:ascii="Arial Rounded MT Bold" w:hAnsi="Arial Rounded MT Bold" w:cs="Arial Rounded MT Bold"/>
          <w:spacing w:val="3"/>
          <w:sz w:val="18"/>
          <w:szCs w:val="18"/>
        </w:rPr>
        <w:t>0 hours) of annual time off,</w:t>
      </w:r>
      <w:r w:rsidR="00C955EB" w:rsidRPr="00DC4FD4">
        <w:rPr>
          <w:rFonts w:ascii="Arial Rounded MT Bold" w:hAnsi="Arial Rounded MT Bold" w:cs="Arial Rounded MT Bold"/>
          <w:spacing w:val="3"/>
          <w:sz w:val="18"/>
          <w:szCs w:val="18"/>
        </w:rPr>
        <w:t xml:space="preserve"> 6 paid holidays</w:t>
      </w:r>
      <w:r w:rsidR="00E5215D" w:rsidRPr="00DC4FD4">
        <w:rPr>
          <w:rFonts w:ascii="Arial Rounded MT Bold" w:hAnsi="Arial Rounded MT Bold" w:cs="Arial Rounded MT Bold"/>
          <w:spacing w:val="3"/>
          <w:sz w:val="18"/>
          <w:szCs w:val="18"/>
        </w:rPr>
        <w:t>, and relocation assistance</w:t>
      </w:r>
      <w:r w:rsidR="00C955EB" w:rsidRPr="00DC4FD4">
        <w:rPr>
          <w:rFonts w:ascii="Arial Rounded MT Bold" w:hAnsi="Arial Rounded MT Bold" w:cs="Arial Rounded MT Bold"/>
          <w:spacing w:val="3"/>
          <w:sz w:val="18"/>
          <w:szCs w:val="18"/>
        </w:rPr>
        <w:t xml:space="preserve">. </w:t>
      </w:r>
    </w:p>
    <w:p w14:paraId="77F73611" w14:textId="77777777" w:rsidR="00B73E84" w:rsidRDefault="00B73E84">
      <w:pPr>
        <w:pBdr>
          <w:top w:val="single" w:sz="4" w:space="0" w:color="000000"/>
          <w:left w:val="single" w:sz="4" w:space="7" w:color="000000"/>
          <w:bottom w:val="single" w:sz="4" w:space="0" w:color="000000"/>
          <w:right w:val="single" w:sz="4" w:space="0" w:color="000000"/>
        </w:pBdr>
        <w:shd w:val="solid" w:color="007F00" w:fill="auto"/>
        <w:spacing w:line="254" w:lineRule="exact"/>
        <w:ind w:left="144"/>
        <w:rPr>
          <w:rFonts w:ascii="Arial Rounded MT Bold" w:hAnsi="Arial Rounded MT Bold" w:cs="Arial Rounded MT Bold"/>
          <w:b/>
          <w:bCs/>
          <w:color w:val="FFFFFF"/>
          <w:spacing w:val="-2"/>
          <w:sz w:val="22"/>
          <w:szCs w:val="22"/>
        </w:rPr>
      </w:pPr>
      <w:r>
        <w:rPr>
          <w:rFonts w:ascii="Arial Rounded MT Bold" w:hAnsi="Arial Rounded MT Bold" w:cs="Arial Rounded MT Bold"/>
          <w:b/>
          <w:bCs/>
          <w:color w:val="FFFFFF"/>
          <w:spacing w:val="-2"/>
          <w:sz w:val="22"/>
          <w:szCs w:val="22"/>
        </w:rPr>
        <w:t>Last day we will accept applications</w:t>
      </w:r>
    </w:p>
    <w:p w14:paraId="61E21027" w14:textId="77777777" w:rsidR="00B73E84" w:rsidRDefault="00B73E84">
      <w:pPr>
        <w:spacing w:before="212" w:after="239" w:line="206" w:lineRule="exact"/>
        <w:ind w:left="72"/>
        <w:rPr>
          <w:spacing w:val="4"/>
          <w:sz w:val="18"/>
          <w:szCs w:val="18"/>
        </w:rPr>
      </w:pPr>
      <w:r>
        <w:rPr>
          <w:spacing w:val="4"/>
          <w:sz w:val="18"/>
          <w:szCs w:val="18"/>
        </w:rPr>
        <w:t>Applications and interviews will be ongoing until the position is filled.</w:t>
      </w:r>
    </w:p>
    <w:p w14:paraId="38928A40" w14:textId="77777777" w:rsidR="00B73E84" w:rsidRPr="00E672AF" w:rsidRDefault="00B73E84">
      <w:pPr>
        <w:pBdr>
          <w:top w:val="single" w:sz="4" w:space="0" w:color="000000"/>
          <w:left w:val="single" w:sz="4" w:space="3" w:color="000000"/>
          <w:bottom w:val="single" w:sz="4" w:space="0" w:color="000000"/>
          <w:right w:val="single" w:sz="4" w:space="0" w:color="000000"/>
        </w:pBdr>
        <w:shd w:val="solid" w:color="007F00" w:fill="auto"/>
        <w:spacing w:line="254" w:lineRule="exact"/>
        <w:ind w:left="72"/>
        <w:rPr>
          <w:rFonts w:ascii="Arial Rounded MT Bold" w:hAnsi="Arial Rounded MT Bold" w:cs="Arial Rounded MT Bold"/>
          <w:b/>
          <w:bCs/>
          <w:color w:val="FFFFFF"/>
          <w:spacing w:val="-1"/>
          <w:sz w:val="22"/>
          <w:szCs w:val="22"/>
        </w:rPr>
      </w:pPr>
      <w:r w:rsidRPr="00E672AF">
        <w:rPr>
          <w:rFonts w:ascii="Arial Rounded MT Bold" w:hAnsi="Arial Rounded MT Bold" w:cs="Arial Rounded MT Bold"/>
          <w:b/>
          <w:bCs/>
          <w:color w:val="FFFFFF"/>
          <w:spacing w:val="-1"/>
          <w:sz w:val="22"/>
          <w:szCs w:val="22"/>
        </w:rPr>
        <w:t>Job Requirements (in particular board certification)</w:t>
      </w:r>
    </w:p>
    <w:p w14:paraId="68CE8A2C" w14:textId="77777777" w:rsidR="00B73E84" w:rsidRDefault="00B73E84">
      <w:pPr>
        <w:spacing w:before="213" w:after="244" w:line="206" w:lineRule="exact"/>
        <w:ind w:left="72" w:right="216"/>
        <w:jc w:val="both"/>
        <w:rPr>
          <w:sz w:val="18"/>
          <w:szCs w:val="18"/>
        </w:rPr>
      </w:pPr>
      <w:r>
        <w:rPr>
          <w:sz w:val="18"/>
          <w:szCs w:val="18"/>
        </w:rPr>
        <w:t xml:space="preserve">Physician (M.D. or D.O.) with board certification by the American Board of Pathology in Anatomic Pathology. Board certification in Forensic Pathology is preferred and is required within two years of beginning employment. </w:t>
      </w:r>
    </w:p>
    <w:p w14:paraId="56979A6B" w14:textId="77777777" w:rsidR="00B73E84" w:rsidRDefault="00B73E84">
      <w:pPr>
        <w:pBdr>
          <w:top w:val="single" w:sz="4" w:space="0" w:color="000000"/>
          <w:left w:val="single" w:sz="4" w:space="3" w:color="000000"/>
          <w:bottom w:val="single" w:sz="4" w:space="0" w:color="000000"/>
          <w:right w:val="single" w:sz="4" w:space="0" w:color="000000"/>
        </w:pBdr>
        <w:shd w:val="solid" w:color="007F00" w:fill="auto"/>
        <w:spacing w:line="254" w:lineRule="exact"/>
        <w:ind w:left="72"/>
        <w:rPr>
          <w:rFonts w:ascii="Arial Rounded MT Bold" w:hAnsi="Arial Rounded MT Bold" w:cs="Arial Rounded MT Bold"/>
          <w:b/>
          <w:bCs/>
          <w:color w:val="FFFFFF"/>
          <w:spacing w:val="-3"/>
          <w:sz w:val="22"/>
          <w:szCs w:val="22"/>
        </w:rPr>
      </w:pPr>
      <w:r>
        <w:rPr>
          <w:rFonts w:ascii="Arial Rounded MT Bold" w:hAnsi="Arial Rounded MT Bold" w:cs="Arial Rounded MT Bold"/>
          <w:b/>
          <w:bCs/>
          <w:color w:val="FFFFFF"/>
          <w:spacing w:val="-3"/>
          <w:sz w:val="22"/>
          <w:szCs w:val="22"/>
        </w:rPr>
        <w:t>The Area</w:t>
      </w:r>
    </w:p>
    <w:p w14:paraId="110BCBF2" w14:textId="77777777" w:rsidR="00B73E84" w:rsidRDefault="005A6594">
      <w:pPr>
        <w:spacing w:before="218" w:line="206" w:lineRule="exact"/>
        <w:ind w:left="72" w:right="720"/>
        <w:jc w:val="both"/>
        <w:rPr>
          <w:sz w:val="18"/>
          <w:szCs w:val="18"/>
        </w:rPr>
      </w:pPr>
      <w:r>
        <w:rPr>
          <w:sz w:val="18"/>
          <w:szCs w:val="18"/>
        </w:rPr>
        <w:t>As the State Capita</w:t>
      </w:r>
      <w:r w:rsidR="00B73E84">
        <w:rPr>
          <w:sz w:val="18"/>
          <w:szCs w:val="18"/>
        </w:rPr>
        <w:t xml:space="preserve">l of Michigan, </w:t>
      </w:r>
      <w:r w:rsidR="0008637A">
        <w:rPr>
          <w:sz w:val="18"/>
          <w:szCs w:val="18"/>
        </w:rPr>
        <w:t xml:space="preserve">the Greater </w:t>
      </w:r>
      <w:r w:rsidR="00B73E84">
        <w:rPr>
          <w:sz w:val="18"/>
          <w:szCs w:val="18"/>
        </w:rPr>
        <w:t>Lansing</w:t>
      </w:r>
      <w:r w:rsidR="0008637A">
        <w:rPr>
          <w:sz w:val="18"/>
          <w:szCs w:val="18"/>
        </w:rPr>
        <w:t xml:space="preserve"> area</w:t>
      </w:r>
      <w:r w:rsidR="00B73E84">
        <w:rPr>
          <w:sz w:val="18"/>
          <w:szCs w:val="18"/>
        </w:rPr>
        <w:t xml:space="preserve"> is home to approximately 450,000 people. Major employers include Michigan State University, General Motors, the State Government, and Sparrow Health System.</w:t>
      </w:r>
    </w:p>
    <w:p w14:paraId="0C9BCAEC" w14:textId="77777777" w:rsidR="00B73E84" w:rsidRDefault="00B73E84">
      <w:pPr>
        <w:spacing w:before="208" w:line="206" w:lineRule="exact"/>
        <w:ind w:left="72" w:right="288"/>
        <w:rPr>
          <w:spacing w:val="8"/>
          <w:sz w:val="18"/>
          <w:szCs w:val="18"/>
        </w:rPr>
      </w:pPr>
      <w:r>
        <w:rPr>
          <w:spacing w:val="8"/>
          <w:sz w:val="18"/>
          <w:szCs w:val="18"/>
        </w:rPr>
        <w:t>The area boasts great schools, a Big Ten Conference University, nationally recognized healthcare systems, and a wealth of history and culture. To learn more about Sparrow, Lansing, MSU, and the area:</w:t>
      </w:r>
    </w:p>
    <w:p w14:paraId="4FC48890" w14:textId="77777777" w:rsidR="00B73E84" w:rsidRDefault="00402D05" w:rsidP="009A002E">
      <w:pPr>
        <w:spacing w:before="211"/>
        <w:ind w:right="5040"/>
        <w:rPr>
          <w:color w:val="0000FF"/>
          <w:sz w:val="19"/>
          <w:szCs w:val="19"/>
          <w:u w:val="single"/>
        </w:rPr>
      </w:pPr>
      <w:hyperlink r:id="rId5" w:history="1">
        <w:r w:rsidRPr="00073036">
          <w:rPr>
            <w:rStyle w:val="Hyperlink"/>
            <w:sz w:val="19"/>
            <w:szCs w:val="19"/>
          </w:rPr>
          <w:t>http://www.lansing.org/</w:t>
        </w:r>
      </w:hyperlink>
      <w:r w:rsidR="009A002E">
        <w:rPr>
          <w:color w:val="0000FF"/>
          <w:sz w:val="19"/>
          <w:szCs w:val="19"/>
          <w:u w:val="single"/>
        </w:rPr>
        <w:br/>
      </w:r>
      <w:r w:rsidR="009A002E" w:rsidRPr="009A002E">
        <w:rPr>
          <w:color w:val="0000FF"/>
          <w:sz w:val="19"/>
          <w:szCs w:val="19"/>
          <w:u w:val="single"/>
        </w:rPr>
        <w:t>https://www.cityofeastlansing.com/</w:t>
      </w:r>
      <w:r w:rsidR="000912D0">
        <w:rPr>
          <w:color w:val="0000FF"/>
          <w:sz w:val="19"/>
          <w:szCs w:val="19"/>
          <w:u w:val="single"/>
        </w:rPr>
        <w:br/>
      </w:r>
      <w:hyperlink r:id="rId6" w:history="1">
        <w:r w:rsidR="00B73E84">
          <w:rPr>
            <w:color w:val="0000FF"/>
            <w:sz w:val="19"/>
            <w:szCs w:val="19"/>
            <w:u w:val="single"/>
          </w:rPr>
          <w:t>www.msu.edu</w:t>
        </w:r>
      </w:hyperlink>
      <w:r w:rsidR="00B73E84">
        <w:rPr>
          <w:color w:val="0000FF"/>
          <w:sz w:val="19"/>
          <w:szCs w:val="19"/>
          <w:u w:val="single"/>
        </w:rPr>
        <w:t xml:space="preserve"> </w:t>
      </w:r>
    </w:p>
    <w:p w14:paraId="41B7EB6E" w14:textId="77777777" w:rsidR="00B73E84" w:rsidRDefault="00B73E84" w:rsidP="009A002E">
      <w:pPr>
        <w:spacing w:after="233"/>
        <w:rPr>
          <w:color w:val="FFFFFF"/>
          <w:spacing w:val="-1"/>
          <w:sz w:val="19"/>
          <w:szCs w:val="19"/>
          <w:u w:val="single"/>
          <w:shd w:val="clear" w:color="auto" w:fill="007F00"/>
        </w:rPr>
      </w:pPr>
      <w:hyperlink r:id="rId7" w:history="1">
        <w:r>
          <w:rPr>
            <w:color w:val="0000FF"/>
            <w:spacing w:val="-1"/>
            <w:sz w:val="19"/>
            <w:szCs w:val="19"/>
            <w:u w:val="single"/>
          </w:rPr>
          <w:t>www.sparrow. org</w:t>
        </w:r>
      </w:hyperlink>
      <w:r>
        <w:rPr>
          <w:color w:val="FFFFFF"/>
          <w:spacing w:val="-1"/>
          <w:sz w:val="19"/>
          <w:szCs w:val="19"/>
          <w:u w:val="single"/>
          <w:shd w:val="clear" w:color="auto" w:fill="007F00"/>
        </w:rPr>
        <w:t xml:space="preserve"> </w:t>
      </w:r>
    </w:p>
    <w:p w14:paraId="47CFC31C" w14:textId="77777777" w:rsidR="00B73E84" w:rsidRDefault="00B73E84">
      <w:pPr>
        <w:pBdr>
          <w:top w:val="single" w:sz="4" w:space="0" w:color="000000"/>
          <w:left w:val="single" w:sz="4" w:space="3" w:color="000000"/>
          <w:bottom w:val="single" w:sz="4" w:space="0" w:color="000000"/>
          <w:right w:val="single" w:sz="4" w:space="0" w:color="000000"/>
        </w:pBdr>
        <w:shd w:val="solid" w:color="007F00" w:fill="auto"/>
        <w:spacing w:line="254" w:lineRule="exact"/>
        <w:ind w:left="72"/>
        <w:rPr>
          <w:rFonts w:ascii="Arial Rounded MT Bold" w:hAnsi="Arial Rounded MT Bold" w:cs="Arial Rounded MT Bold"/>
          <w:b/>
          <w:bCs/>
          <w:color w:val="FFFFFF"/>
          <w:spacing w:val="-2"/>
          <w:sz w:val="22"/>
          <w:szCs w:val="22"/>
        </w:rPr>
      </w:pPr>
      <w:r>
        <w:rPr>
          <w:rFonts w:ascii="Arial Rounded MT Bold" w:hAnsi="Arial Rounded MT Bold" w:cs="Arial Rounded MT Bold"/>
          <w:b/>
          <w:bCs/>
          <w:color w:val="FFFFFF"/>
          <w:spacing w:val="-2"/>
          <w:sz w:val="22"/>
          <w:szCs w:val="22"/>
        </w:rPr>
        <w:t>Contact us</w:t>
      </w:r>
    </w:p>
    <w:p w14:paraId="087CF572" w14:textId="77777777" w:rsidR="00911837" w:rsidRDefault="00E5215D" w:rsidP="006E0AB4">
      <w:pPr>
        <w:spacing w:before="216" w:line="207" w:lineRule="exact"/>
        <w:ind w:left="72" w:right="2160"/>
        <w:rPr>
          <w:sz w:val="18"/>
          <w:szCs w:val="18"/>
        </w:rPr>
      </w:pPr>
      <w:r>
        <w:rPr>
          <w:sz w:val="18"/>
          <w:szCs w:val="18"/>
        </w:rPr>
        <w:t>To learn more about this opportunity</w:t>
      </w:r>
      <w:r w:rsidR="00616CE8">
        <w:rPr>
          <w:sz w:val="18"/>
          <w:szCs w:val="18"/>
        </w:rPr>
        <w:t xml:space="preserve"> please contact Dr. Markey via email or phone. T</w:t>
      </w:r>
      <w:r>
        <w:rPr>
          <w:sz w:val="18"/>
          <w:szCs w:val="18"/>
        </w:rPr>
        <w:t>o apply p</w:t>
      </w:r>
      <w:r w:rsidR="00B73E84">
        <w:rPr>
          <w:sz w:val="18"/>
          <w:szCs w:val="18"/>
        </w:rPr>
        <w:t xml:space="preserve">lease send </w:t>
      </w:r>
      <w:r w:rsidR="009F5DCF">
        <w:rPr>
          <w:sz w:val="18"/>
          <w:szCs w:val="18"/>
        </w:rPr>
        <w:t xml:space="preserve">an </w:t>
      </w:r>
      <w:r w:rsidR="00B73E84">
        <w:rPr>
          <w:sz w:val="18"/>
          <w:szCs w:val="18"/>
        </w:rPr>
        <w:t>e-mail with your curriculum vi</w:t>
      </w:r>
      <w:r w:rsidR="00402D05">
        <w:rPr>
          <w:sz w:val="18"/>
          <w:szCs w:val="18"/>
        </w:rPr>
        <w:t>ta</w:t>
      </w:r>
      <w:r w:rsidR="006E0AB4">
        <w:rPr>
          <w:sz w:val="18"/>
          <w:szCs w:val="18"/>
        </w:rPr>
        <w:t>e</w:t>
      </w:r>
      <w:r w:rsidR="00402D05">
        <w:rPr>
          <w:sz w:val="18"/>
          <w:szCs w:val="18"/>
        </w:rPr>
        <w:t xml:space="preserve"> and references attached to:</w:t>
      </w:r>
      <w:r w:rsidR="00911837">
        <w:rPr>
          <w:sz w:val="18"/>
          <w:szCs w:val="18"/>
        </w:rPr>
        <w:br/>
      </w:r>
      <w:r w:rsidR="00402D05">
        <w:rPr>
          <w:sz w:val="18"/>
          <w:szCs w:val="18"/>
        </w:rPr>
        <w:t xml:space="preserve"> </w:t>
      </w:r>
      <w:hyperlink r:id="rId8" w:history="1">
        <w:r w:rsidR="00B905F5" w:rsidRPr="005E1834">
          <w:rPr>
            <w:rStyle w:val="Hyperlink"/>
            <w:sz w:val="18"/>
            <w:szCs w:val="18"/>
          </w:rPr>
          <w:t>michael.markey@sparrow.org</w:t>
        </w:r>
      </w:hyperlink>
      <w:r w:rsidR="00911837">
        <w:rPr>
          <w:sz w:val="18"/>
          <w:szCs w:val="18"/>
        </w:rPr>
        <w:t xml:space="preserve"> and </w:t>
      </w:r>
      <w:hyperlink r:id="rId9" w:history="1">
        <w:r w:rsidR="006E0AB4" w:rsidRPr="00420343">
          <w:rPr>
            <w:rStyle w:val="Hyperlink"/>
            <w:sz w:val="18"/>
            <w:szCs w:val="18"/>
          </w:rPr>
          <w:t>Barbara.hilborn@sparrow.org</w:t>
        </w:r>
      </w:hyperlink>
    </w:p>
    <w:p w14:paraId="3CE0DBF3" w14:textId="77777777" w:rsidR="006E0AB4" w:rsidRDefault="006E0AB4" w:rsidP="006E0AB4">
      <w:pPr>
        <w:spacing w:before="216" w:line="207" w:lineRule="exact"/>
        <w:ind w:left="72" w:right="2160"/>
        <w:rPr>
          <w:sz w:val="18"/>
          <w:szCs w:val="18"/>
        </w:rPr>
      </w:pPr>
    </w:p>
    <w:p w14:paraId="1962C256" w14:textId="77777777" w:rsidR="00911837" w:rsidRDefault="00B905F5" w:rsidP="00911837">
      <w:pPr>
        <w:rPr>
          <w:sz w:val="18"/>
          <w:szCs w:val="18"/>
        </w:rPr>
      </w:pPr>
      <w:r>
        <w:rPr>
          <w:sz w:val="18"/>
          <w:szCs w:val="18"/>
        </w:rPr>
        <w:t xml:space="preserve">Michael A. Markey, M.D. </w:t>
      </w:r>
      <w:r w:rsidR="00911837">
        <w:rPr>
          <w:sz w:val="18"/>
          <w:szCs w:val="18"/>
        </w:rPr>
        <w:t xml:space="preserve">Medical Director of Forensic Pathology – Phone </w:t>
      </w:r>
      <w:r>
        <w:rPr>
          <w:sz w:val="18"/>
          <w:szCs w:val="18"/>
        </w:rPr>
        <w:t>517-364-2549</w:t>
      </w:r>
      <w:r w:rsidR="00911837">
        <w:rPr>
          <w:sz w:val="18"/>
          <w:szCs w:val="18"/>
        </w:rPr>
        <w:t xml:space="preserve"> </w:t>
      </w:r>
    </w:p>
    <w:p w14:paraId="7CC61489" w14:textId="77777777" w:rsidR="00911837" w:rsidRPr="00911837" w:rsidRDefault="006E0AB4" w:rsidP="00911837">
      <w:pPr>
        <w:rPr>
          <w:b/>
          <w:bCs/>
          <w:color w:val="000000"/>
          <w:sz w:val="22"/>
          <w:szCs w:val="22"/>
        </w:rPr>
      </w:pPr>
      <w:r>
        <w:rPr>
          <w:sz w:val="18"/>
          <w:szCs w:val="18"/>
        </w:rPr>
        <w:t xml:space="preserve">Barbara Hilborn, Director, Physician and APP Recruitment Office: 800-968-3225 Cell 517-614-1629 </w:t>
      </w:r>
    </w:p>
    <w:sectPr w:rsidR="00911837" w:rsidRPr="00911837">
      <w:pgSz w:w="12240" w:h="15840"/>
      <w:pgMar w:top="984" w:right="536" w:bottom="344" w:left="36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FB0"/>
    <w:rsid w:val="00073036"/>
    <w:rsid w:val="0008637A"/>
    <w:rsid w:val="000912D0"/>
    <w:rsid w:val="000B1B99"/>
    <w:rsid w:val="00113EF6"/>
    <w:rsid w:val="0012239A"/>
    <w:rsid w:val="003D2FB0"/>
    <w:rsid w:val="003E3903"/>
    <w:rsid w:val="00402D05"/>
    <w:rsid w:val="00420343"/>
    <w:rsid w:val="005A6594"/>
    <w:rsid w:val="005D0D4F"/>
    <w:rsid w:val="005E1834"/>
    <w:rsid w:val="005E468E"/>
    <w:rsid w:val="00606C50"/>
    <w:rsid w:val="00616CE8"/>
    <w:rsid w:val="006413A0"/>
    <w:rsid w:val="006E0AB4"/>
    <w:rsid w:val="00892DDE"/>
    <w:rsid w:val="009019E0"/>
    <w:rsid w:val="0090507C"/>
    <w:rsid w:val="00911837"/>
    <w:rsid w:val="0098732F"/>
    <w:rsid w:val="009A002E"/>
    <w:rsid w:val="009E5947"/>
    <w:rsid w:val="009F5DCF"/>
    <w:rsid w:val="00A73B9A"/>
    <w:rsid w:val="00B47B81"/>
    <w:rsid w:val="00B6005F"/>
    <w:rsid w:val="00B73E84"/>
    <w:rsid w:val="00B905F5"/>
    <w:rsid w:val="00B962C4"/>
    <w:rsid w:val="00C01AA8"/>
    <w:rsid w:val="00C955EB"/>
    <w:rsid w:val="00CB3EEA"/>
    <w:rsid w:val="00DC4FD4"/>
    <w:rsid w:val="00DD4145"/>
    <w:rsid w:val="00E5215D"/>
    <w:rsid w:val="00E672AF"/>
    <w:rsid w:val="00FB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2BFF620"/>
  <w14:defaultImageDpi w14:val="0"/>
  <w15:docId w15:val="{4F98CC14-3476-49C7-BB20-9855D6F0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overflowPunct w:val="0"/>
      <w:textAlignment w:val="baseline"/>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637A"/>
    <w:rPr>
      <w:rFonts w:cs="Times New Roman"/>
      <w:color w:val="0000FF"/>
      <w:u w:val="single"/>
    </w:rPr>
  </w:style>
  <w:style w:type="character" w:styleId="Mention">
    <w:name w:val="Mention"/>
    <w:uiPriority w:val="99"/>
    <w:semiHidden/>
    <w:unhideWhenUsed/>
    <w:rsid w:val="009A002E"/>
    <w:rPr>
      <w:rFonts w:cs="Times New Roman"/>
      <w:color w:val="2B579A"/>
      <w:shd w:val="clear" w:color="auto" w:fill="E6E6E6"/>
    </w:rPr>
  </w:style>
  <w:style w:type="paragraph" w:styleId="BalloonText">
    <w:name w:val="Balloon Text"/>
    <w:basedOn w:val="Normal"/>
    <w:link w:val="BalloonTextChar"/>
    <w:uiPriority w:val="99"/>
    <w:semiHidden/>
    <w:unhideWhenUsed/>
    <w:rsid w:val="009019E0"/>
    <w:rPr>
      <w:rFonts w:ascii="Segoe UI" w:hAnsi="Segoe UI" w:cs="Segoe UI"/>
      <w:sz w:val="18"/>
      <w:szCs w:val="18"/>
    </w:rPr>
  </w:style>
  <w:style w:type="character" w:customStyle="1" w:styleId="BalloonTextChar">
    <w:name w:val="Balloon Text Char"/>
    <w:link w:val="BalloonText"/>
    <w:uiPriority w:val="99"/>
    <w:semiHidden/>
    <w:locked/>
    <w:rsid w:val="009019E0"/>
    <w:rPr>
      <w:rFonts w:ascii="Segoe UI" w:hAnsi="Segoe UI" w:cs="Segoe UI"/>
      <w:sz w:val="18"/>
      <w:szCs w:val="18"/>
    </w:rPr>
  </w:style>
  <w:style w:type="character" w:styleId="UnresolvedMention">
    <w:name w:val="Unresolved Mention"/>
    <w:uiPriority w:val="99"/>
    <w:semiHidden/>
    <w:unhideWhenUsed/>
    <w:rsid w:val="006E0AB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2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arkey@sparrow.org" TargetMode="External"/><Relationship Id="rId3" Type="http://schemas.openxmlformats.org/officeDocument/2006/relationships/webSettings" Target="webSettings.xml"/><Relationship Id="rId7" Type="http://schemas.openxmlformats.org/officeDocument/2006/relationships/hyperlink" Target="http://www.sparro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u.edu" TargetMode="External"/><Relationship Id="rId11" Type="http://schemas.openxmlformats.org/officeDocument/2006/relationships/theme" Target="theme/theme1.xml"/><Relationship Id="rId5" Type="http://schemas.openxmlformats.org/officeDocument/2006/relationships/hyperlink" Target="http://www.lansing.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Barbara.hilborn@sparr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Company>Sparrow</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Lamers, Randall</dc:creator>
  <cp:keywords/>
  <dc:description/>
  <cp:lastModifiedBy>Denise McNally</cp:lastModifiedBy>
  <cp:revision>2</cp:revision>
  <cp:lastPrinted>2021-11-08T17:58:00Z</cp:lastPrinted>
  <dcterms:created xsi:type="dcterms:W3CDTF">2021-11-17T11:49:00Z</dcterms:created>
  <dcterms:modified xsi:type="dcterms:W3CDTF">2021-11-17T11:49:00Z</dcterms:modified>
</cp:coreProperties>
</file>