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3F" w:rsidRDefault="00A2133F" w:rsidP="00A213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23360" cy="7826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78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33F" w:rsidRDefault="00A2133F" w:rsidP="00584B0F">
      <w:pPr>
        <w:rPr>
          <w:b/>
          <w:sz w:val="28"/>
          <w:szCs w:val="28"/>
        </w:rPr>
      </w:pPr>
    </w:p>
    <w:p w:rsidR="00A2133F" w:rsidRDefault="00A2133F" w:rsidP="00584B0F">
      <w:pPr>
        <w:rPr>
          <w:b/>
          <w:sz w:val="28"/>
          <w:szCs w:val="28"/>
        </w:rPr>
      </w:pPr>
    </w:p>
    <w:p w:rsidR="00584B0F" w:rsidRPr="000B44A9" w:rsidRDefault="00584B0F" w:rsidP="00584B0F">
      <w:pPr>
        <w:rPr>
          <w:b/>
          <w:sz w:val="28"/>
          <w:szCs w:val="28"/>
        </w:rPr>
      </w:pPr>
      <w:r w:rsidRPr="000B44A9">
        <w:rPr>
          <w:b/>
          <w:sz w:val="28"/>
          <w:szCs w:val="28"/>
        </w:rPr>
        <w:t>Clinical Laboratories of Hawaii/Pan Pacific Path</w:t>
      </w:r>
      <w:r w:rsidR="00BD7C56">
        <w:rPr>
          <w:b/>
          <w:sz w:val="28"/>
          <w:szCs w:val="28"/>
        </w:rPr>
        <w:t>ologists is seeking a full-time and l</w:t>
      </w:r>
      <w:bookmarkStart w:id="0" w:name="_GoBack"/>
      <w:bookmarkEnd w:id="0"/>
      <w:r w:rsidR="00F52D72">
        <w:rPr>
          <w:b/>
          <w:sz w:val="28"/>
          <w:szCs w:val="28"/>
        </w:rPr>
        <w:t xml:space="preserve">ocum tenens </w:t>
      </w:r>
      <w:r w:rsidRPr="000B44A9">
        <w:rPr>
          <w:b/>
          <w:sz w:val="28"/>
          <w:szCs w:val="28"/>
        </w:rPr>
        <w:t>forensic pathologist</w:t>
      </w:r>
      <w:r w:rsidR="00985A9E">
        <w:rPr>
          <w:b/>
          <w:sz w:val="28"/>
          <w:szCs w:val="28"/>
        </w:rPr>
        <w:t xml:space="preserve">.  </w:t>
      </w:r>
      <w:r w:rsidRPr="000B44A9">
        <w:rPr>
          <w:b/>
          <w:sz w:val="28"/>
          <w:szCs w:val="28"/>
        </w:rPr>
        <w:t xml:space="preserve"> </w:t>
      </w:r>
    </w:p>
    <w:p w:rsidR="00584B0F" w:rsidRDefault="00584B0F" w:rsidP="00584B0F"/>
    <w:p w:rsidR="00EF19BA" w:rsidRDefault="00584B0F" w:rsidP="00584B0F">
      <w:r>
        <w:t>Th</w:t>
      </w:r>
      <w:r w:rsidR="00BD7C56">
        <w:t>e</w:t>
      </w:r>
      <w:r>
        <w:t xml:space="preserve"> </w:t>
      </w:r>
      <w:r w:rsidR="00BD7C56">
        <w:t xml:space="preserve">full-time </w:t>
      </w:r>
      <w:r>
        <w:t xml:space="preserve">position </w:t>
      </w:r>
      <w:r w:rsidR="00985A9E">
        <w:t xml:space="preserve">will be assigned to </w:t>
      </w:r>
      <w:r w:rsidR="00F52D72">
        <w:t>our Hilo, Hawaii location.  This site sees an average of 230 postmortem examinations per year (including autopsies and external examinations).  Overall,</w:t>
      </w:r>
      <w:r w:rsidR="00985A9E">
        <w:t xml:space="preserve"> our group</w:t>
      </w:r>
      <w:r w:rsidR="00BD7C56">
        <w:t xml:space="preserve"> </w:t>
      </w:r>
      <w:r w:rsidR="00826986">
        <w:t xml:space="preserve">performs </w:t>
      </w:r>
      <w:r w:rsidR="00985A9E">
        <w:t xml:space="preserve">over 800 </w:t>
      </w:r>
      <w:r>
        <w:t>postmortem examinations</w:t>
      </w:r>
      <w:r w:rsidR="00BD7C56">
        <w:t xml:space="preserve"> annually</w:t>
      </w:r>
      <w:r>
        <w:t xml:space="preserve"> </w:t>
      </w:r>
      <w:r w:rsidR="00BD7C56">
        <w:t xml:space="preserve">across Hawaii, Maui and Kauai counties which are </w:t>
      </w:r>
      <w:r w:rsidR="00F52D72">
        <w:t>covered</w:t>
      </w:r>
      <w:r w:rsidR="00985A9E">
        <w:t xml:space="preserve"> by 3.5 pathologists </w:t>
      </w:r>
      <w:r w:rsidR="00102B2F">
        <w:t xml:space="preserve">based </w:t>
      </w:r>
      <w:r w:rsidR="00985A9E">
        <w:t>across the state.</w:t>
      </w:r>
      <w:r w:rsidR="00BD7C56">
        <w:t xml:space="preserve">  The </w:t>
      </w:r>
      <w:proofErr w:type="gramStart"/>
      <w:r w:rsidR="00BD7C56">
        <w:t>locums</w:t>
      </w:r>
      <w:proofErr w:type="gramEnd"/>
      <w:r w:rsidR="00BD7C56">
        <w:t xml:space="preserve"> opportunity will be to provide service coverage at any one of our Neighbor Island sites.</w:t>
      </w:r>
    </w:p>
    <w:p w:rsidR="00EF19BA" w:rsidRDefault="00EF19BA" w:rsidP="00584B0F"/>
    <w:p w:rsidR="00584B0F" w:rsidRDefault="00584B0F" w:rsidP="00584B0F">
      <w:r>
        <w:t>Responsibilities will include performing postmortem examinations, determining cause and manner of death, completing autopsy reports and death certificates in a timely manner, and providing court testimony and expert forensic consultation</w:t>
      </w:r>
      <w:r w:rsidR="003A3ACA">
        <w:t>,</w:t>
      </w:r>
      <w:r>
        <w:t xml:space="preserve"> as necessary.  Additional responsibilities will</w:t>
      </w:r>
      <w:r w:rsidR="00985A9E">
        <w:t xml:space="preserve"> include inter-island travel within the Hawaiian Islands</w:t>
      </w:r>
      <w:r>
        <w:t xml:space="preserve"> for vacation coverage of associate f</w:t>
      </w:r>
      <w:r w:rsidR="003A3ACA">
        <w:t>orensic pathologists</w:t>
      </w:r>
      <w:r w:rsidR="00985A9E">
        <w:t>.</w:t>
      </w:r>
    </w:p>
    <w:p w:rsidR="00584B0F" w:rsidRDefault="00584B0F" w:rsidP="00584B0F"/>
    <w:p w:rsidR="007A1B44" w:rsidRPr="007A1B44" w:rsidRDefault="00584B0F" w:rsidP="007A1B44">
      <w:r w:rsidRPr="007A1B44">
        <w:t>Minimum requirements: MD or</w:t>
      </w:r>
      <w:r w:rsidR="007A1B44" w:rsidRPr="007A1B44">
        <w:t xml:space="preserve"> DO degree, board certification by the American Board of Pathology in Anatomic Pathology and Forensic Pathology, eligibility for medical licensure in the State of Hawaii.  </w:t>
      </w:r>
    </w:p>
    <w:p w:rsidR="00584B0F" w:rsidRDefault="00584B0F" w:rsidP="00584B0F"/>
    <w:p w:rsidR="00A2133F" w:rsidRPr="00A2133F" w:rsidRDefault="003A3ACA" w:rsidP="00A2133F">
      <w:pPr>
        <w:rPr>
          <w:rFonts w:cstheme="minorHAnsi"/>
        </w:rPr>
      </w:pPr>
      <w:r>
        <w:t xml:space="preserve">Clinical Labs of Hawaii/Pan Pacific Pathologists offers </w:t>
      </w:r>
      <w:r w:rsidR="00F52D72">
        <w:t xml:space="preserve">full-time employees </w:t>
      </w:r>
      <w:r>
        <w:t>a competitive, comprehensive list of benefits available to their employees, including medical, dental, and vision insurances, as well as a 401K and Paid T</w:t>
      </w:r>
      <w:r w:rsidR="00A2133F">
        <w:t xml:space="preserve">ime Off.  </w:t>
      </w:r>
      <w:r w:rsidR="00A2133F" w:rsidRPr="00A2133F">
        <w:rPr>
          <w:rFonts w:cstheme="minorHAnsi"/>
        </w:rPr>
        <w:t>Interested candidates should submit a letter of interest and curriculum vitae including the names of three references to:</w:t>
      </w:r>
    </w:p>
    <w:p w:rsidR="00A2133F" w:rsidRPr="00A2133F" w:rsidRDefault="00A2133F" w:rsidP="00A2133F">
      <w:pPr>
        <w:rPr>
          <w:rFonts w:cstheme="minorHAnsi"/>
        </w:rPr>
      </w:pPr>
      <w:r w:rsidRPr="00A2133F">
        <w:rPr>
          <w:rFonts w:cstheme="minorHAnsi"/>
        </w:rPr>
        <w:t xml:space="preserve">Pan Pacific Pathologists, LLC </w:t>
      </w:r>
    </w:p>
    <w:p w:rsidR="00A2133F" w:rsidRPr="00A2133F" w:rsidRDefault="00A2133F" w:rsidP="00A2133F">
      <w:pPr>
        <w:rPr>
          <w:rFonts w:cstheme="minorHAnsi"/>
        </w:rPr>
      </w:pPr>
      <w:r w:rsidRPr="00A2133F">
        <w:rPr>
          <w:rFonts w:cstheme="minorHAnsi"/>
        </w:rPr>
        <w:t xml:space="preserve">99-193 Aiea Heights Drive, Aiea, HI 96701 </w:t>
      </w:r>
    </w:p>
    <w:p w:rsidR="00102B2F" w:rsidRDefault="00A2133F" w:rsidP="00A2133F">
      <w:pPr>
        <w:rPr>
          <w:rFonts w:cstheme="minorHAnsi"/>
        </w:rPr>
      </w:pPr>
      <w:r w:rsidRPr="00A2133F">
        <w:rPr>
          <w:rFonts w:cstheme="minorHAnsi"/>
        </w:rPr>
        <w:t xml:space="preserve">Please send your CV and cover letter to:  </w:t>
      </w:r>
      <w:hyperlink r:id="rId5" w:history="1">
        <w:r w:rsidR="00102B2F" w:rsidRPr="00216249">
          <w:rPr>
            <w:rStyle w:val="Hyperlink"/>
            <w:rFonts w:cstheme="minorHAnsi"/>
          </w:rPr>
          <w:t>HRConnection@hawaiilabs.com</w:t>
        </w:r>
      </w:hyperlink>
    </w:p>
    <w:p w:rsidR="00C36F95" w:rsidRDefault="00102B2F" w:rsidP="00A2133F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2304AA" w:rsidRDefault="002304AA" w:rsidP="00A2133F">
      <w:pPr>
        <w:rPr>
          <w:rFonts w:cstheme="minorHAnsi"/>
          <w:i/>
          <w:iCs/>
        </w:rPr>
      </w:pPr>
    </w:p>
    <w:p w:rsidR="00C36F95" w:rsidRPr="00A2133F" w:rsidRDefault="00C36F95" w:rsidP="00A2133F">
      <w:pPr>
        <w:rPr>
          <w:rFonts w:cstheme="minorHAnsi"/>
          <w:i/>
          <w:iCs/>
        </w:rPr>
      </w:pPr>
    </w:p>
    <w:p w:rsidR="00A2133F" w:rsidRPr="00A2133F" w:rsidRDefault="00A2133F" w:rsidP="00A2133F">
      <w:pPr>
        <w:rPr>
          <w:rFonts w:ascii="Calibri" w:hAnsi="Calibri" w:cs="Times New Roman"/>
          <w:sz w:val="22"/>
          <w:szCs w:val="22"/>
        </w:rPr>
      </w:pPr>
    </w:p>
    <w:sectPr w:rsidR="00A2133F" w:rsidRPr="00A2133F" w:rsidSect="0087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0F"/>
    <w:rsid w:val="00003FCE"/>
    <w:rsid w:val="000133B9"/>
    <w:rsid w:val="000506C6"/>
    <w:rsid w:val="00083043"/>
    <w:rsid w:val="000B44A9"/>
    <w:rsid w:val="000F186C"/>
    <w:rsid w:val="000F58A7"/>
    <w:rsid w:val="00102B2F"/>
    <w:rsid w:val="00125C69"/>
    <w:rsid w:val="00127F71"/>
    <w:rsid w:val="00133C7E"/>
    <w:rsid w:val="00134450"/>
    <w:rsid w:val="0013676B"/>
    <w:rsid w:val="0014655F"/>
    <w:rsid w:val="00156761"/>
    <w:rsid w:val="00167CD8"/>
    <w:rsid w:val="00183FA3"/>
    <w:rsid w:val="001A7D3B"/>
    <w:rsid w:val="001D5DA6"/>
    <w:rsid w:val="001E4A18"/>
    <w:rsid w:val="001F2B56"/>
    <w:rsid w:val="002071F1"/>
    <w:rsid w:val="00212822"/>
    <w:rsid w:val="002304AA"/>
    <w:rsid w:val="00234687"/>
    <w:rsid w:val="00292BED"/>
    <w:rsid w:val="00295855"/>
    <w:rsid w:val="002C2A4D"/>
    <w:rsid w:val="002E5C03"/>
    <w:rsid w:val="002E6B5B"/>
    <w:rsid w:val="002F0A96"/>
    <w:rsid w:val="00305F08"/>
    <w:rsid w:val="003348A1"/>
    <w:rsid w:val="003525B4"/>
    <w:rsid w:val="003640D5"/>
    <w:rsid w:val="00397434"/>
    <w:rsid w:val="003A2407"/>
    <w:rsid w:val="003A3ACA"/>
    <w:rsid w:val="003D2B5F"/>
    <w:rsid w:val="00410D3F"/>
    <w:rsid w:val="00433103"/>
    <w:rsid w:val="00441CAC"/>
    <w:rsid w:val="00452C70"/>
    <w:rsid w:val="00473657"/>
    <w:rsid w:val="00485638"/>
    <w:rsid w:val="00490BC6"/>
    <w:rsid w:val="004D1F87"/>
    <w:rsid w:val="004D490E"/>
    <w:rsid w:val="00502070"/>
    <w:rsid w:val="00503511"/>
    <w:rsid w:val="00542BF7"/>
    <w:rsid w:val="00562EE0"/>
    <w:rsid w:val="00572B3A"/>
    <w:rsid w:val="00584B0F"/>
    <w:rsid w:val="00595BCF"/>
    <w:rsid w:val="006353AE"/>
    <w:rsid w:val="00642015"/>
    <w:rsid w:val="00663293"/>
    <w:rsid w:val="00663E23"/>
    <w:rsid w:val="006A32AF"/>
    <w:rsid w:val="006F6192"/>
    <w:rsid w:val="00736604"/>
    <w:rsid w:val="00737235"/>
    <w:rsid w:val="007976FD"/>
    <w:rsid w:val="007A1B44"/>
    <w:rsid w:val="007C38DC"/>
    <w:rsid w:val="007E3A2D"/>
    <w:rsid w:val="00826986"/>
    <w:rsid w:val="00837658"/>
    <w:rsid w:val="00852E0C"/>
    <w:rsid w:val="008A107D"/>
    <w:rsid w:val="008F69C9"/>
    <w:rsid w:val="00900563"/>
    <w:rsid w:val="00903DF0"/>
    <w:rsid w:val="009146DF"/>
    <w:rsid w:val="009252CE"/>
    <w:rsid w:val="0094082B"/>
    <w:rsid w:val="00985A9E"/>
    <w:rsid w:val="009C01DE"/>
    <w:rsid w:val="00A20C30"/>
    <w:rsid w:val="00A2133F"/>
    <w:rsid w:val="00A31698"/>
    <w:rsid w:val="00A40EF8"/>
    <w:rsid w:val="00A64EBE"/>
    <w:rsid w:val="00A760EC"/>
    <w:rsid w:val="00AC13C6"/>
    <w:rsid w:val="00B24BE4"/>
    <w:rsid w:val="00B55F70"/>
    <w:rsid w:val="00B57655"/>
    <w:rsid w:val="00B71E48"/>
    <w:rsid w:val="00B841C5"/>
    <w:rsid w:val="00BC4401"/>
    <w:rsid w:val="00BD7C56"/>
    <w:rsid w:val="00C1357A"/>
    <w:rsid w:val="00C33C1E"/>
    <w:rsid w:val="00C36F95"/>
    <w:rsid w:val="00C479E8"/>
    <w:rsid w:val="00C73A16"/>
    <w:rsid w:val="00C82E51"/>
    <w:rsid w:val="00C82EE0"/>
    <w:rsid w:val="00CC0EAB"/>
    <w:rsid w:val="00CE3078"/>
    <w:rsid w:val="00D0463C"/>
    <w:rsid w:val="00D2791A"/>
    <w:rsid w:val="00D31F08"/>
    <w:rsid w:val="00D3696D"/>
    <w:rsid w:val="00D61146"/>
    <w:rsid w:val="00DF6E5F"/>
    <w:rsid w:val="00E339B2"/>
    <w:rsid w:val="00E34268"/>
    <w:rsid w:val="00E35820"/>
    <w:rsid w:val="00E44C12"/>
    <w:rsid w:val="00E51833"/>
    <w:rsid w:val="00E90722"/>
    <w:rsid w:val="00EB2860"/>
    <w:rsid w:val="00EC5E75"/>
    <w:rsid w:val="00ED627C"/>
    <w:rsid w:val="00EF19BA"/>
    <w:rsid w:val="00EF587D"/>
    <w:rsid w:val="00F52D72"/>
    <w:rsid w:val="00F55EDF"/>
    <w:rsid w:val="00F64B34"/>
    <w:rsid w:val="00FA034C"/>
    <w:rsid w:val="00FA0E87"/>
    <w:rsid w:val="00FA623E"/>
    <w:rsid w:val="00FA6561"/>
    <w:rsid w:val="00FE2C86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36BC"/>
  <w15:docId w15:val="{762EE257-4B7E-42B6-952B-B53597C1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B0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A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Connection@hawaiilab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Labs of Hawaii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Pangelinan, Glendalyn</cp:lastModifiedBy>
  <cp:revision>3</cp:revision>
  <dcterms:created xsi:type="dcterms:W3CDTF">2021-05-04T21:49:00Z</dcterms:created>
  <dcterms:modified xsi:type="dcterms:W3CDTF">2021-05-04T22:02:00Z</dcterms:modified>
</cp:coreProperties>
</file>