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2C3BE" w14:textId="77777777" w:rsidR="00E44574" w:rsidRPr="002466E2" w:rsidRDefault="00E44574" w:rsidP="00E44574">
      <w:pPr>
        <w:rPr>
          <w:rFonts w:eastAsia="Times New Roman" w:cs="Arial"/>
          <w:shd w:val="clear" w:color="auto" w:fill="FFFFFF"/>
        </w:rPr>
      </w:pPr>
      <w:r w:rsidRPr="000A6F95">
        <w:rPr>
          <w:rFonts w:eastAsia="Times New Roman" w:cs="Arial"/>
          <w:b/>
          <w:shd w:val="clear" w:color="auto" w:fill="FFFFFF"/>
        </w:rPr>
        <w:t>Position Title</w:t>
      </w:r>
      <w:r w:rsidRPr="002466E2">
        <w:rPr>
          <w:rFonts w:eastAsia="Times New Roman" w:cs="Arial"/>
          <w:b/>
          <w:shd w:val="clear" w:color="auto" w:fill="FFFFFF"/>
        </w:rPr>
        <w:t>:</w:t>
      </w:r>
      <w:r w:rsidRPr="002466E2">
        <w:rPr>
          <w:rFonts w:eastAsia="Times New Roman" w:cs="Arial"/>
          <w:shd w:val="clear" w:color="auto" w:fill="FFFFFF"/>
        </w:rPr>
        <w:t xml:space="preserve"> </w:t>
      </w:r>
      <w:r w:rsidRPr="002466E2">
        <w:rPr>
          <w:rFonts w:eastAsia="Times New Roman" w:cs="Arial"/>
          <w:shd w:val="clear" w:color="auto" w:fill="FFFFFF"/>
        </w:rPr>
        <w:t>Death Investigator</w:t>
      </w:r>
    </w:p>
    <w:p w14:paraId="21FBF2CB" w14:textId="77777777" w:rsidR="00E44574" w:rsidRPr="002466E2" w:rsidRDefault="00E44574" w:rsidP="00E44574">
      <w:pPr>
        <w:rPr>
          <w:rFonts w:eastAsia="Times New Roman" w:cs="Arial"/>
          <w:shd w:val="clear" w:color="auto" w:fill="FFFFFF"/>
        </w:rPr>
      </w:pPr>
      <w:r w:rsidRPr="000A6F95">
        <w:rPr>
          <w:rFonts w:eastAsia="Times New Roman" w:cs="Arial"/>
        </w:rPr>
        <w:br/>
      </w:r>
      <w:r w:rsidRPr="000A6F95">
        <w:rPr>
          <w:rFonts w:eastAsia="Times New Roman" w:cs="Arial"/>
          <w:b/>
          <w:shd w:val="clear" w:color="auto" w:fill="FFFFFF"/>
        </w:rPr>
        <w:t>Location and Hiring Agency</w:t>
      </w:r>
      <w:r w:rsidRPr="002466E2">
        <w:rPr>
          <w:rFonts w:eastAsia="Times New Roman" w:cs="Arial"/>
          <w:b/>
          <w:shd w:val="clear" w:color="auto" w:fill="FFFFFF"/>
        </w:rPr>
        <w:t>:</w:t>
      </w:r>
      <w:r w:rsidRPr="002466E2">
        <w:rPr>
          <w:rFonts w:eastAsia="Times New Roman" w:cs="Arial"/>
          <w:shd w:val="clear" w:color="auto" w:fill="FFFFFF"/>
        </w:rPr>
        <w:t xml:space="preserve"> Greenville, NC; East Carolina University Brody School of Medicine.</w:t>
      </w:r>
    </w:p>
    <w:p w14:paraId="599E1403" w14:textId="77777777" w:rsidR="00E44574" w:rsidRPr="002466E2" w:rsidRDefault="00E44574" w:rsidP="00E44574">
      <w:pPr>
        <w:rPr>
          <w:rFonts w:eastAsia="Times New Roman" w:cs="Times New Roman"/>
          <w:shd w:val="clear" w:color="auto" w:fill="FFFFFF"/>
        </w:rPr>
      </w:pPr>
      <w:bookmarkStart w:id="0" w:name="_GoBack"/>
      <w:bookmarkEnd w:id="0"/>
      <w:r w:rsidRPr="000A6F95">
        <w:rPr>
          <w:rFonts w:eastAsia="Times New Roman" w:cs="Arial"/>
        </w:rPr>
        <w:br/>
      </w:r>
      <w:r w:rsidRPr="002466E2">
        <w:rPr>
          <w:rFonts w:eastAsia="Times New Roman" w:cs="Arial"/>
          <w:b/>
          <w:shd w:val="clear" w:color="auto" w:fill="FFFFFF"/>
        </w:rPr>
        <w:t>Salary or Salary R</w:t>
      </w:r>
      <w:r w:rsidRPr="000A6F95">
        <w:rPr>
          <w:rFonts w:eastAsia="Times New Roman" w:cs="Arial"/>
          <w:b/>
          <w:shd w:val="clear" w:color="auto" w:fill="FFFFFF"/>
        </w:rPr>
        <w:t>ange</w:t>
      </w:r>
      <w:r w:rsidRPr="002466E2">
        <w:rPr>
          <w:rFonts w:eastAsia="Times New Roman" w:cs="Arial"/>
          <w:b/>
          <w:shd w:val="clear" w:color="auto" w:fill="FFFFFF"/>
        </w:rPr>
        <w:t>:</w:t>
      </w:r>
      <w:r w:rsidRPr="002466E2">
        <w:rPr>
          <w:rFonts w:eastAsia="Times New Roman" w:cs="Arial"/>
          <w:shd w:val="clear" w:color="auto" w:fill="FFFFFF"/>
        </w:rPr>
        <w:t xml:space="preserve"> </w:t>
      </w:r>
      <w:r w:rsidRPr="002466E2">
        <w:rPr>
          <w:rFonts w:eastAsia="Times New Roman" w:cs="Times New Roman"/>
          <w:shd w:val="clear" w:color="auto" w:fill="FFFFFF"/>
        </w:rPr>
        <w:t>$31,200 - $38,460</w:t>
      </w:r>
    </w:p>
    <w:p w14:paraId="2072A5C3" w14:textId="77777777" w:rsidR="002466E2" w:rsidRPr="002466E2" w:rsidRDefault="00E44574" w:rsidP="002466E2">
      <w:pPr>
        <w:rPr>
          <w:rFonts w:eastAsia="Times New Roman" w:cs="Times New Roman"/>
          <w:shd w:val="clear" w:color="auto" w:fill="FFFFFF"/>
        </w:rPr>
      </w:pPr>
      <w:r w:rsidRPr="000A6F95">
        <w:rPr>
          <w:rFonts w:eastAsia="Times New Roman" w:cs="Arial"/>
        </w:rPr>
        <w:br/>
      </w:r>
      <w:r w:rsidRPr="002466E2">
        <w:rPr>
          <w:rFonts w:eastAsia="Times New Roman" w:cs="Arial"/>
          <w:b/>
          <w:shd w:val="clear" w:color="auto" w:fill="FFFFFF"/>
        </w:rPr>
        <w:t>Minimum Qualifications:</w:t>
      </w:r>
      <w:r w:rsidRPr="002466E2">
        <w:rPr>
          <w:rFonts w:eastAsia="Times New Roman" w:cs="Arial"/>
          <w:shd w:val="clear" w:color="auto" w:fill="FFFFFF"/>
        </w:rPr>
        <w:t xml:space="preserve"> </w:t>
      </w:r>
      <w:r w:rsidR="002466E2" w:rsidRPr="002466E2">
        <w:rPr>
          <w:rFonts w:eastAsia="Times New Roman" w:cs="Times New Roman"/>
          <w:shd w:val="clear" w:color="auto" w:fill="FFFFFF"/>
        </w:rPr>
        <w:t>High school diploma or equivalency and one year of laboratory experience; or equivalent combination of training and experience. Require compliance with current Clinical Laboratory Improvement Amendments (CLIA) regulations.</w:t>
      </w:r>
    </w:p>
    <w:p w14:paraId="694DE82E" w14:textId="77777777" w:rsidR="002466E2" w:rsidRPr="002466E2" w:rsidRDefault="002466E2" w:rsidP="002466E2">
      <w:pPr>
        <w:rPr>
          <w:rFonts w:eastAsia="Times New Roman" w:cs="Times New Roman"/>
          <w:shd w:val="clear" w:color="auto" w:fill="FFFFFF"/>
        </w:rPr>
      </w:pPr>
    </w:p>
    <w:p w14:paraId="6CD10B58" w14:textId="77777777" w:rsidR="002466E2" w:rsidRPr="002466E2" w:rsidRDefault="002466E2" w:rsidP="002466E2">
      <w:pPr>
        <w:rPr>
          <w:rFonts w:eastAsia="Times New Roman" w:cs="Times New Roman"/>
          <w:shd w:val="clear" w:color="auto" w:fill="FFFFFF"/>
        </w:rPr>
      </w:pPr>
      <w:r w:rsidRPr="002466E2">
        <w:rPr>
          <w:rFonts w:eastAsia="Times New Roman" w:cs="Times New Roman"/>
          <w:b/>
          <w:shd w:val="clear" w:color="auto" w:fill="FFFFFF"/>
        </w:rPr>
        <w:t>Preferred Qualifications:</w:t>
      </w:r>
      <w:r w:rsidRPr="002466E2">
        <w:rPr>
          <w:rFonts w:eastAsia="Times New Roman" w:cs="Times New Roman"/>
          <w:shd w:val="clear" w:color="auto" w:fill="FFFFFF"/>
        </w:rPr>
        <w:t xml:space="preserve"> Certification by the American Board of </w:t>
      </w:r>
      <w:proofErr w:type="spellStart"/>
      <w:r w:rsidRPr="002466E2">
        <w:rPr>
          <w:rFonts w:eastAsia="Times New Roman" w:cs="Times New Roman"/>
          <w:shd w:val="clear" w:color="auto" w:fill="FFFFFF"/>
        </w:rPr>
        <w:t>Medicolegal</w:t>
      </w:r>
      <w:proofErr w:type="spellEnd"/>
      <w:r w:rsidRPr="002466E2">
        <w:rPr>
          <w:rFonts w:eastAsia="Times New Roman" w:cs="Times New Roman"/>
          <w:shd w:val="clear" w:color="auto" w:fill="FFFFFF"/>
        </w:rPr>
        <w:t xml:space="preserve"> Death Investigators (ABMDI).</w:t>
      </w:r>
    </w:p>
    <w:p w14:paraId="2AAD189F" w14:textId="77777777" w:rsidR="00E44574" w:rsidRPr="002466E2" w:rsidRDefault="00E44574" w:rsidP="00E44574">
      <w:pPr>
        <w:rPr>
          <w:rFonts w:eastAsia="Times New Roman" w:cs="Times New Roman"/>
        </w:rPr>
      </w:pPr>
      <w:r w:rsidRPr="000A6F95">
        <w:rPr>
          <w:rFonts w:eastAsia="Times New Roman" w:cs="Arial"/>
        </w:rPr>
        <w:br/>
      </w:r>
      <w:r w:rsidRPr="002466E2">
        <w:rPr>
          <w:rFonts w:eastAsia="Times New Roman" w:cs="Arial"/>
          <w:b/>
          <w:shd w:val="clear" w:color="auto" w:fill="FFFFFF"/>
        </w:rPr>
        <w:t>Organizational Overview:</w:t>
      </w:r>
      <w:r w:rsidRPr="002466E2">
        <w:rPr>
          <w:rFonts w:eastAsia="Times New Roman" w:cs="Arial"/>
          <w:shd w:val="clear" w:color="auto" w:fill="FFFFFF"/>
        </w:rPr>
        <w:t xml:space="preserve"> </w:t>
      </w:r>
      <w:r w:rsidRPr="002466E2">
        <w:rPr>
          <w:rFonts w:eastAsia="Times New Roman" w:cs="Times New Roman"/>
          <w:shd w:val="clear" w:color="auto" w:fill="FFFFFF"/>
        </w:rPr>
        <w:t xml:space="preserve">The Department of Pathology &amp; Laboratory Medicine, in conjunction with </w:t>
      </w:r>
      <w:proofErr w:type="spellStart"/>
      <w:r w:rsidRPr="002466E2">
        <w:rPr>
          <w:rFonts w:eastAsia="Times New Roman" w:cs="Times New Roman"/>
          <w:shd w:val="clear" w:color="auto" w:fill="FFFFFF"/>
        </w:rPr>
        <w:t>Vidant</w:t>
      </w:r>
      <w:proofErr w:type="spellEnd"/>
      <w:r w:rsidRPr="002466E2">
        <w:rPr>
          <w:rFonts w:eastAsia="Times New Roman" w:cs="Times New Roman"/>
          <w:shd w:val="clear" w:color="auto" w:fill="FFFFFF"/>
        </w:rPr>
        <w:t xml:space="preserve"> Medical Center, provides a broad range of clinical services in anatomic pathology and clinical pathology for hospital and clinic patients. The Department houses residency, cytopathology, forensic pathology, and surgical pathology fellowship programs. The mission of the Department of Pathology &amp; Laboratory Medicine is to improve the health and well-being of the citizens of eastern North Carolina and beyond by delivering high quality pathology services, by providing exemplary education for medical students, residents, and other health care professionals, and by creating new knowledge through research. As the field of Pathology continues to evolve, the Department will continue to uphold its commitment to provide the best diagnosis and treatment monitoring services to the citizens of eastern North Carolina.</w:t>
      </w:r>
    </w:p>
    <w:p w14:paraId="4D9643BC" w14:textId="77777777" w:rsidR="00E44574" w:rsidRPr="002466E2" w:rsidRDefault="00E44574" w:rsidP="00E44574">
      <w:pPr>
        <w:rPr>
          <w:rFonts w:eastAsia="Times New Roman" w:cs="Arial"/>
          <w:shd w:val="clear" w:color="auto" w:fill="FFFFFF"/>
        </w:rPr>
      </w:pPr>
    </w:p>
    <w:p w14:paraId="18B15113" w14:textId="77777777" w:rsidR="002466E2" w:rsidRPr="002466E2" w:rsidRDefault="00E44574" w:rsidP="002466E2">
      <w:pPr>
        <w:rPr>
          <w:rFonts w:eastAsia="Times New Roman" w:cs="Times New Roman"/>
          <w:shd w:val="clear" w:color="auto" w:fill="FFFFFF"/>
        </w:rPr>
      </w:pPr>
      <w:r w:rsidRPr="002466E2">
        <w:rPr>
          <w:rFonts w:eastAsia="Times New Roman" w:cs="Arial"/>
          <w:b/>
          <w:shd w:val="clear" w:color="auto" w:fill="FFFFFF"/>
        </w:rPr>
        <w:t>Job Duties:</w:t>
      </w:r>
      <w:r w:rsidRPr="002466E2">
        <w:rPr>
          <w:rFonts w:eastAsia="Times New Roman" w:cs="Arial"/>
          <w:shd w:val="clear" w:color="auto" w:fill="FFFFFF"/>
        </w:rPr>
        <w:t xml:space="preserve"> </w:t>
      </w:r>
      <w:r w:rsidR="002466E2" w:rsidRPr="002466E2">
        <w:rPr>
          <w:rFonts w:eastAsia="Times New Roman" w:cs="Times New Roman"/>
          <w:shd w:val="clear" w:color="auto" w:fill="FFFFFF"/>
        </w:rPr>
        <w:t xml:space="preserve">The Weekend Death Investigator (WDI) will perform medical, scientific, and forensic investigative work relating to </w:t>
      </w:r>
      <w:proofErr w:type="spellStart"/>
      <w:proofErr w:type="gramStart"/>
      <w:r w:rsidR="002466E2" w:rsidRPr="002466E2">
        <w:rPr>
          <w:rFonts w:eastAsia="Times New Roman" w:cs="Times New Roman"/>
          <w:shd w:val="clear" w:color="auto" w:fill="FFFFFF"/>
        </w:rPr>
        <w:t>Medicolegal</w:t>
      </w:r>
      <w:proofErr w:type="spellEnd"/>
      <w:proofErr w:type="gramEnd"/>
      <w:r w:rsidR="002466E2" w:rsidRPr="002466E2">
        <w:rPr>
          <w:rFonts w:eastAsia="Times New Roman" w:cs="Times New Roman"/>
          <w:shd w:val="clear" w:color="auto" w:fill="FFFFFF"/>
        </w:rPr>
        <w:t xml:space="preserve"> deaths. The WDI will ensure that deaths are investigated in accordance with North Carolina General Statutes and Office of the Chief Medical Examiner Guidelines, and will perform investigative work according to accepted professional standards. The WDI will ensure the accuracy of historical, medical, and scene information in the formation of official death investigation reports. She/he will generate the initial draft of the Report of Investigation by Medical Examiner (RIME) for pathologists, as requested, and will be required to participate in Death Investigation call duties. The WDI has to attend death scenes, according to departmental policy, and will regularly interact with local and regional law enforcement officers, EMS, families, funeral homes, and local medical examiners in a professional and courteous manner. Other duties may be assigned to the Weekend Death Investigator by supervisor and/or Head of Forensic Pathology.</w:t>
      </w:r>
    </w:p>
    <w:p w14:paraId="65800E35" w14:textId="77777777" w:rsidR="00E44574" w:rsidRPr="002466E2" w:rsidRDefault="00E44574" w:rsidP="00E44574">
      <w:pPr>
        <w:rPr>
          <w:rFonts w:eastAsia="Times New Roman" w:cs="Arial"/>
          <w:shd w:val="clear" w:color="auto" w:fill="FFFFFF"/>
        </w:rPr>
      </w:pPr>
    </w:p>
    <w:p w14:paraId="7CADEBF4" w14:textId="77777777" w:rsidR="00E44574" w:rsidRPr="002466E2" w:rsidRDefault="00E44574" w:rsidP="00E44574">
      <w:pPr>
        <w:rPr>
          <w:rFonts w:eastAsia="Times New Roman" w:cs="Times New Roman"/>
        </w:rPr>
      </w:pPr>
      <w:r w:rsidRPr="002466E2">
        <w:rPr>
          <w:rFonts w:eastAsia="Times New Roman" w:cs="Arial"/>
          <w:b/>
          <w:shd w:val="clear" w:color="auto" w:fill="FFFFFF"/>
        </w:rPr>
        <w:t>Schedule:</w:t>
      </w:r>
      <w:r w:rsidRPr="002466E2">
        <w:rPr>
          <w:rFonts w:eastAsia="Times New Roman" w:cs="Arial"/>
          <w:shd w:val="clear" w:color="auto" w:fill="FFFFFF"/>
        </w:rPr>
        <w:t xml:space="preserve"> </w:t>
      </w:r>
      <w:r w:rsidR="002466E2" w:rsidRPr="002466E2">
        <w:rPr>
          <w:rFonts w:eastAsia="Times New Roman" w:cs="Arial"/>
          <w:shd w:val="clear" w:color="auto" w:fill="FFFFFF"/>
        </w:rPr>
        <w:t>Friday-Monday, 7</w:t>
      </w:r>
      <w:r w:rsidRPr="002466E2">
        <w:rPr>
          <w:rFonts w:eastAsia="Times New Roman" w:cs="Arial"/>
          <w:shd w:val="clear" w:color="auto" w:fill="FFFFFF"/>
        </w:rPr>
        <w:t>:00 AM –</w:t>
      </w:r>
      <w:r w:rsidR="002466E2" w:rsidRPr="002466E2">
        <w:rPr>
          <w:rFonts w:eastAsia="Times New Roman" w:cs="Arial"/>
          <w:shd w:val="clear" w:color="auto" w:fill="FFFFFF"/>
        </w:rPr>
        <w:t xml:space="preserve"> 6</w:t>
      </w:r>
      <w:r w:rsidRPr="002466E2">
        <w:rPr>
          <w:rFonts w:eastAsia="Times New Roman" w:cs="Arial"/>
          <w:shd w:val="clear" w:color="auto" w:fill="FFFFFF"/>
        </w:rPr>
        <w:t>:00 PM</w:t>
      </w:r>
    </w:p>
    <w:p w14:paraId="3741F4A4" w14:textId="77777777" w:rsidR="00E44574" w:rsidRPr="002466E2" w:rsidRDefault="00E44574" w:rsidP="00E44574">
      <w:pPr>
        <w:rPr>
          <w:rFonts w:eastAsia="Times New Roman" w:cs="Times New Roman"/>
        </w:rPr>
      </w:pPr>
    </w:p>
    <w:p w14:paraId="7852FAF0" w14:textId="77777777" w:rsidR="002466E2" w:rsidRPr="002466E2" w:rsidRDefault="00E44574" w:rsidP="002466E2">
      <w:pPr>
        <w:rPr>
          <w:rFonts w:eastAsia="Times New Roman" w:cs="Times New Roman"/>
        </w:rPr>
      </w:pPr>
      <w:r w:rsidRPr="002466E2">
        <w:rPr>
          <w:rFonts w:eastAsia="Times New Roman" w:cs="Arial"/>
          <w:b/>
          <w:shd w:val="clear" w:color="auto" w:fill="FFFFFF"/>
        </w:rPr>
        <w:t xml:space="preserve">How to Apply: </w:t>
      </w:r>
      <w:r w:rsidR="002466E2" w:rsidRPr="002466E2">
        <w:rPr>
          <w:rFonts w:eastAsia="Times New Roman" w:cs="Times New Roman"/>
        </w:rPr>
        <w:fldChar w:fldCharType="begin"/>
      </w:r>
      <w:r w:rsidR="002466E2" w:rsidRPr="002466E2">
        <w:rPr>
          <w:rFonts w:eastAsia="Times New Roman" w:cs="Times New Roman"/>
        </w:rPr>
        <w:instrText xml:space="preserve"> HYPERLINK "http://ecu.peopleadmin.com/postings/38636" \t "_blank" </w:instrText>
      </w:r>
      <w:r w:rsidR="002466E2" w:rsidRPr="002466E2">
        <w:rPr>
          <w:rFonts w:eastAsia="Times New Roman" w:cs="Times New Roman"/>
        </w:rPr>
      </w:r>
      <w:r w:rsidR="002466E2" w:rsidRPr="002466E2">
        <w:rPr>
          <w:rFonts w:eastAsia="Times New Roman" w:cs="Times New Roman"/>
        </w:rPr>
        <w:fldChar w:fldCharType="separate"/>
      </w:r>
      <w:r w:rsidR="002466E2" w:rsidRPr="002466E2">
        <w:rPr>
          <w:rStyle w:val="Hyperlink"/>
          <w:rFonts w:eastAsia="Times New Roman" w:cs="Times New Roman"/>
          <w:color w:val="auto"/>
        </w:rPr>
        <w:t>http://ecu.peopleadmin.com/postings/38636</w:t>
      </w:r>
      <w:r w:rsidR="002466E2" w:rsidRPr="002466E2">
        <w:rPr>
          <w:rFonts w:eastAsia="Times New Roman" w:cs="Times New Roman"/>
        </w:rPr>
        <w:fldChar w:fldCharType="end"/>
      </w:r>
    </w:p>
    <w:p w14:paraId="2271AE58" w14:textId="77777777" w:rsidR="00E44574" w:rsidRPr="002466E2" w:rsidRDefault="00E44574" w:rsidP="00E44574">
      <w:pPr>
        <w:rPr>
          <w:rFonts w:eastAsia="Times New Roman" w:cs="Times New Roman"/>
        </w:rPr>
      </w:pPr>
    </w:p>
    <w:p w14:paraId="7E3A21D5" w14:textId="77777777" w:rsidR="00E44574" w:rsidRPr="000A6F95" w:rsidRDefault="00E44574" w:rsidP="00E44574">
      <w:pPr>
        <w:rPr>
          <w:rFonts w:eastAsia="Times New Roman" w:cs="Times New Roman"/>
        </w:rPr>
      </w:pPr>
    </w:p>
    <w:p w14:paraId="1730ED9B" w14:textId="77777777" w:rsidR="00E44574" w:rsidRPr="002466E2" w:rsidRDefault="00E44574" w:rsidP="00E44574"/>
    <w:p w14:paraId="4B180549" w14:textId="77777777" w:rsidR="00A736EC" w:rsidRPr="002466E2" w:rsidRDefault="00A736EC"/>
    <w:sectPr w:rsidR="00A736EC" w:rsidRPr="002466E2" w:rsidSect="00CB2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74"/>
    <w:rsid w:val="002466E2"/>
    <w:rsid w:val="00A736EC"/>
    <w:rsid w:val="00CB21DB"/>
    <w:rsid w:val="00E4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AF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6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515">
      <w:bodyDiv w:val="1"/>
      <w:marLeft w:val="0"/>
      <w:marRight w:val="0"/>
      <w:marTop w:val="0"/>
      <w:marBottom w:val="0"/>
      <w:divBdr>
        <w:top w:val="none" w:sz="0" w:space="0" w:color="auto"/>
        <w:left w:val="none" w:sz="0" w:space="0" w:color="auto"/>
        <w:bottom w:val="none" w:sz="0" w:space="0" w:color="auto"/>
        <w:right w:val="none" w:sz="0" w:space="0" w:color="auto"/>
      </w:divBdr>
    </w:div>
    <w:div w:id="704142587">
      <w:bodyDiv w:val="1"/>
      <w:marLeft w:val="0"/>
      <w:marRight w:val="0"/>
      <w:marTop w:val="0"/>
      <w:marBottom w:val="0"/>
      <w:divBdr>
        <w:top w:val="none" w:sz="0" w:space="0" w:color="auto"/>
        <w:left w:val="none" w:sz="0" w:space="0" w:color="auto"/>
        <w:bottom w:val="none" w:sz="0" w:space="0" w:color="auto"/>
        <w:right w:val="none" w:sz="0" w:space="0" w:color="auto"/>
      </w:divBdr>
    </w:div>
    <w:div w:id="732435055">
      <w:bodyDiv w:val="1"/>
      <w:marLeft w:val="0"/>
      <w:marRight w:val="0"/>
      <w:marTop w:val="0"/>
      <w:marBottom w:val="0"/>
      <w:divBdr>
        <w:top w:val="none" w:sz="0" w:space="0" w:color="auto"/>
        <w:left w:val="none" w:sz="0" w:space="0" w:color="auto"/>
        <w:bottom w:val="none" w:sz="0" w:space="0" w:color="auto"/>
        <w:right w:val="none" w:sz="0" w:space="0" w:color="auto"/>
      </w:divBdr>
    </w:div>
    <w:div w:id="1020281633">
      <w:bodyDiv w:val="1"/>
      <w:marLeft w:val="0"/>
      <w:marRight w:val="0"/>
      <w:marTop w:val="0"/>
      <w:marBottom w:val="0"/>
      <w:divBdr>
        <w:top w:val="none" w:sz="0" w:space="0" w:color="auto"/>
        <w:left w:val="none" w:sz="0" w:space="0" w:color="auto"/>
        <w:bottom w:val="none" w:sz="0" w:space="0" w:color="auto"/>
        <w:right w:val="none" w:sz="0" w:space="0" w:color="auto"/>
      </w:divBdr>
    </w:div>
    <w:div w:id="1094521104">
      <w:bodyDiv w:val="1"/>
      <w:marLeft w:val="0"/>
      <w:marRight w:val="0"/>
      <w:marTop w:val="0"/>
      <w:marBottom w:val="0"/>
      <w:divBdr>
        <w:top w:val="none" w:sz="0" w:space="0" w:color="auto"/>
        <w:left w:val="none" w:sz="0" w:space="0" w:color="auto"/>
        <w:bottom w:val="none" w:sz="0" w:space="0" w:color="auto"/>
        <w:right w:val="none" w:sz="0" w:space="0" w:color="auto"/>
      </w:divBdr>
    </w:div>
    <w:div w:id="1159274566">
      <w:bodyDiv w:val="1"/>
      <w:marLeft w:val="0"/>
      <w:marRight w:val="0"/>
      <w:marTop w:val="0"/>
      <w:marBottom w:val="0"/>
      <w:divBdr>
        <w:top w:val="none" w:sz="0" w:space="0" w:color="auto"/>
        <w:left w:val="none" w:sz="0" w:space="0" w:color="auto"/>
        <w:bottom w:val="none" w:sz="0" w:space="0" w:color="auto"/>
        <w:right w:val="none" w:sz="0" w:space="0" w:color="auto"/>
      </w:divBdr>
    </w:div>
    <w:div w:id="1451976148">
      <w:bodyDiv w:val="1"/>
      <w:marLeft w:val="0"/>
      <w:marRight w:val="0"/>
      <w:marTop w:val="0"/>
      <w:marBottom w:val="0"/>
      <w:divBdr>
        <w:top w:val="none" w:sz="0" w:space="0" w:color="auto"/>
        <w:left w:val="none" w:sz="0" w:space="0" w:color="auto"/>
        <w:bottom w:val="none" w:sz="0" w:space="0" w:color="auto"/>
        <w:right w:val="none" w:sz="0" w:space="0" w:color="auto"/>
      </w:divBdr>
    </w:div>
    <w:div w:id="1766223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Macintosh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McNair</dc:creator>
  <cp:keywords/>
  <dc:description/>
  <cp:lastModifiedBy>Courtney McNair</cp:lastModifiedBy>
  <cp:revision>2</cp:revision>
  <dcterms:created xsi:type="dcterms:W3CDTF">2020-11-17T20:09:00Z</dcterms:created>
  <dcterms:modified xsi:type="dcterms:W3CDTF">2020-11-17T20:12:00Z</dcterms:modified>
</cp:coreProperties>
</file>